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4CCF" w14:textId="0BE2A26E" w:rsidR="00691452" w:rsidRPr="007A39F6" w:rsidRDefault="00691452" w:rsidP="00165A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A39F6">
        <w:rPr>
          <w:rFonts w:ascii="Times New Roman" w:hAnsi="Times New Roman" w:cs="Times New Roman"/>
          <w:b/>
          <w:bCs/>
          <w:sz w:val="24"/>
          <w:szCs w:val="24"/>
        </w:rPr>
        <w:t xml:space="preserve">3.5. </w:t>
      </w:r>
      <w:r w:rsidR="00C125F3" w:rsidRPr="007A39F6">
        <w:rPr>
          <w:rFonts w:ascii="Times New Roman" w:hAnsi="Times New Roman" w:cs="Times New Roman"/>
          <w:b/>
          <w:bCs/>
          <w:sz w:val="24"/>
          <w:szCs w:val="24"/>
        </w:rPr>
        <w:t>ПОДПРОГРАММА 4</w:t>
      </w:r>
    </w:p>
    <w:p w14:paraId="4DD29FAD" w14:textId="13BBF518" w:rsidR="00691452" w:rsidRPr="007A39F6" w:rsidRDefault="008E47D4" w:rsidP="00165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9F6">
        <w:rPr>
          <w:rFonts w:ascii="Times New Roman" w:hAnsi="Times New Roman" w:cs="Times New Roman"/>
          <w:b/>
          <w:sz w:val="24"/>
          <w:szCs w:val="24"/>
        </w:rPr>
        <w:t>«Повышение безопасности дорожного движения в городском округе город Арзамас</w:t>
      </w:r>
      <w:r w:rsidRPr="007A39F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7E3CE42" w14:textId="7A77B3D3" w:rsidR="00691452" w:rsidRPr="007A39F6" w:rsidRDefault="00691452" w:rsidP="00165A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9F6">
        <w:rPr>
          <w:rFonts w:ascii="Times New Roman" w:hAnsi="Times New Roman" w:cs="Times New Roman"/>
          <w:b/>
          <w:sz w:val="24"/>
          <w:szCs w:val="24"/>
        </w:rPr>
        <w:t xml:space="preserve">(далее </w:t>
      </w:r>
      <w:r w:rsidR="00A73263" w:rsidRPr="007A39F6">
        <w:rPr>
          <w:rFonts w:ascii="Times New Roman" w:hAnsi="Times New Roman" w:cs="Times New Roman"/>
          <w:b/>
          <w:sz w:val="24"/>
          <w:szCs w:val="24"/>
        </w:rPr>
        <w:t>–</w:t>
      </w:r>
      <w:r w:rsidRPr="007A3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5F3" w:rsidRPr="007A39F6">
        <w:rPr>
          <w:rFonts w:ascii="Times New Roman" w:hAnsi="Times New Roman" w:cs="Times New Roman"/>
          <w:b/>
          <w:sz w:val="24"/>
          <w:szCs w:val="24"/>
        </w:rPr>
        <w:t>Подпрограмма 4</w:t>
      </w:r>
      <w:r w:rsidRPr="007A39F6">
        <w:rPr>
          <w:rFonts w:ascii="Times New Roman" w:hAnsi="Times New Roman" w:cs="Times New Roman"/>
          <w:b/>
          <w:sz w:val="24"/>
          <w:szCs w:val="24"/>
        </w:rPr>
        <w:t>)</w:t>
      </w:r>
    </w:p>
    <w:p w14:paraId="796CA5F2" w14:textId="77777777" w:rsidR="00691452" w:rsidRPr="007A39F6" w:rsidRDefault="00691452" w:rsidP="00165A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72B60" w14:textId="4DD56404" w:rsidR="00691452" w:rsidRPr="007A39F6" w:rsidRDefault="00691452" w:rsidP="00165AE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3632"/>
      <w:bookmarkEnd w:id="0"/>
      <w:r w:rsidRPr="007A39F6">
        <w:rPr>
          <w:rFonts w:ascii="Times New Roman" w:hAnsi="Times New Roman" w:cs="Times New Roman"/>
          <w:b/>
          <w:sz w:val="24"/>
          <w:szCs w:val="24"/>
        </w:rPr>
        <w:t xml:space="preserve">1. ПАСПОРТ </w:t>
      </w:r>
      <w:r w:rsidR="00C125F3" w:rsidRPr="007A39F6">
        <w:rPr>
          <w:rFonts w:ascii="Times New Roman" w:hAnsi="Times New Roman" w:cs="Times New Roman"/>
          <w:b/>
          <w:sz w:val="24"/>
          <w:szCs w:val="24"/>
        </w:rPr>
        <w:t>ПОДПРОГРАММЫ 4</w:t>
      </w:r>
    </w:p>
    <w:p w14:paraId="71B7E274" w14:textId="77777777" w:rsidR="00691452" w:rsidRPr="007A39F6" w:rsidRDefault="00691452" w:rsidP="00165AE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96"/>
        <w:gridCol w:w="1926"/>
        <w:gridCol w:w="1527"/>
        <w:gridCol w:w="66"/>
        <w:gridCol w:w="1462"/>
        <w:gridCol w:w="131"/>
        <w:gridCol w:w="1396"/>
        <w:gridCol w:w="198"/>
        <w:gridCol w:w="1330"/>
      </w:tblGrid>
      <w:tr w:rsidR="007A39F6" w:rsidRPr="007A39F6" w14:paraId="0714B06D" w14:textId="77777777" w:rsidTr="00DE2036">
        <w:trPr>
          <w:trHeight w:val="60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778184" w14:textId="3097A37D" w:rsidR="0086683D" w:rsidRPr="007A39F6" w:rsidRDefault="0086683D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064B8" w14:textId="2A228089" w:rsidR="0086683D" w:rsidRPr="007A39F6" w:rsidRDefault="00C125F3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  <w:r w:rsidR="0086683D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47D4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E47D4" w:rsidRPr="007A39F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городском округе город Арзамас»</w:t>
            </w:r>
          </w:p>
        </w:tc>
      </w:tr>
      <w:tr w:rsidR="007A39F6" w:rsidRPr="007A39F6" w14:paraId="68AABB04" w14:textId="77777777" w:rsidTr="00DE2036">
        <w:trPr>
          <w:trHeight w:val="3219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1074F" w14:textId="5CB7890F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4461158" w14:textId="5DA0E9B7" w:rsidR="008E47D4" w:rsidRPr="007A39F6" w:rsidRDefault="008E47D4" w:rsidP="00165AE3">
            <w:pPr>
              <w:tabs>
                <w:tab w:val="left" w:pos="1620"/>
                <w:tab w:val="right" w:pos="5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Федерации,</w:t>
            </w:r>
          </w:p>
          <w:p w14:paraId="6F14395A" w14:textId="1ABF4BDA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06.10.2003г. №131-ФЗ «Об общих принципах организации местного самоуправления в Российской Федерации»,</w:t>
            </w:r>
          </w:p>
          <w:p w14:paraId="75E93079" w14:textId="37CD97E7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10.12.1995 №196-ФЗ «О безопасности дорожного движения»,</w:t>
            </w:r>
          </w:p>
          <w:p w14:paraId="0DF578B0" w14:textId="6549569D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</w:p>
          <w:p w14:paraId="7CA1D11B" w14:textId="281E6F36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BF36C4" w:rsidRPr="007A3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Арзамас</w:t>
            </w:r>
            <w:r w:rsidR="00C1234B" w:rsidRPr="007A39F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424700" w14:textId="09C0D42F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территории 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29.03.2019 г. №31</w:t>
            </w:r>
            <w:r w:rsidR="00A73263" w:rsidRPr="007A3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9F6" w:rsidRPr="007A39F6" w14:paraId="517B0E70" w14:textId="77777777" w:rsidTr="00DE2036">
        <w:trPr>
          <w:trHeight w:val="6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01D7B" w14:textId="32FC325D" w:rsidR="0086683D" w:rsidRPr="007A39F6" w:rsidRDefault="0086683D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57D45E" w14:textId="31F89053" w:rsidR="0086683D" w:rsidRPr="007A39F6" w:rsidRDefault="0095574B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город Арзамас</w:t>
            </w:r>
            <w:r w:rsidR="0086683D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7A39F6" w:rsidRPr="007A39F6" w14:paraId="7DF33F44" w14:textId="77777777" w:rsidTr="00DE2036">
        <w:trPr>
          <w:trHeight w:val="7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E5B4ED" w14:textId="722AAF3F" w:rsidR="0086683D" w:rsidRPr="007A39F6" w:rsidRDefault="0086683D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Разработчик-координатор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AEAED" w14:textId="7212417F" w:rsidR="0086683D" w:rsidRPr="007A39F6" w:rsidRDefault="0086683D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 w:rsidR="008E47D4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организационно-кадровой работы</w:t>
            </w: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574B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город Арзамас</w:t>
            </w:r>
            <w:r w:rsidR="00344156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7A39F6" w:rsidRPr="007A39F6" w14:paraId="00B5C2EB" w14:textId="77777777" w:rsidTr="00DE2036">
        <w:trPr>
          <w:trHeight w:val="71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54F10" w14:textId="7C861130" w:rsidR="00A73263" w:rsidRPr="007A39F6" w:rsidRDefault="00A73263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7C6F74D" w14:textId="25CB885B" w:rsidR="00A73263" w:rsidRPr="007A39F6" w:rsidRDefault="00A73263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  <w:r w:rsidR="0095574B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город Арзамас</w:t>
            </w:r>
            <w:r w:rsidR="00344156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B911654" w14:textId="77777777" w:rsidR="003E3AC0" w:rsidRPr="007A39F6" w:rsidRDefault="00A73263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хозяйства, городской инфраструктуры и благоустройства </w:t>
            </w:r>
            <w:r w:rsidR="0095574B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город Арзамас</w:t>
            </w:r>
            <w:r w:rsidR="00344156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6FBD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A0E71A" w14:textId="08128A16" w:rsidR="00476FBD" w:rsidRPr="007A39F6" w:rsidRDefault="00476FBD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территориального развития администрации городского округа город Арзамас</w:t>
            </w:r>
            <w:r w:rsidR="00344156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709FA52" w14:textId="4873BE59" w:rsidR="00A73263" w:rsidRPr="007A39F6" w:rsidRDefault="00476FBD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связям с общественностью администрации городского округа город Арзамас</w:t>
            </w:r>
            <w:r w:rsidR="00344156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AC2DD6F" w14:textId="361FC128" w:rsidR="00A73263" w:rsidRPr="007A39F6" w:rsidRDefault="00A73263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учету и отчетности </w:t>
            </w:r>
            <w:r w:rsidR="0095574B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город Арзамас</w:t>
            </w:r>
            <w:r w:rsidR="00344156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="00643317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39F6" w:rsidRPr="007A39F6" w14:paraId="726F8ACC" w14:textId="77777777" w:rsidTr="00DE2036">
        <w:trPr>
          <w:trHeight w:val="6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371CF" w14:textId="5F9FEA9A" w:rsidR="00A73263" w:rsidRPr="007A39F6" w:rsidRDefault="00A73263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1265" w14:textId="236D5A61" w:rsidR="00643317" w:rsidRPr="007A39F6" w:rsidRDefault="0095574B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МВД России «Арзамасский»</w:t>
            </w:r>
            <w:r w:rsidR="00A7326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643317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7443755" w14:textId="08BCDEB6" w:rsidR="00722CF6" w:rsidRPr="007A39F6" w:rsidRDefault="00722CF6" w:rsidP="006E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Линейный отдел полиции на станции Арзамас (по согласованию),</w:t>
            </w:r>
          </w:p>
          <w:p w14:paraId="1731F422" w14:textId="0F82A101" w:rsidR="00A73263" w:rsidRPr="007A39F6" w:rsidRDefault="0095574B" w:rsidP="006E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городского округ</w:t>
            </w:r>
            <w:r w:rsidR="006E458D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город Арзамас</w:t>
            </w:r>
            <w:r w:rsidR="00643317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39F6" w:rsidRPr="007A39F6" w14:paraId="23BEC2B3" w14:textId="77777777" w:rsidTr="00DE2036">
        <w:trPr>
          <w:trHeight w:val="82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F043E" w14:textId="094EC5D2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2B821" w14:textId="69DE0813" w:rsidR="008E47D4" w:rsidRPr="007A39F6" w:rsidRDefault="008E47D4" w:rsidP="00955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дорожно-транспортных происшествий и снижение ущерба от этих происшествий на улицах и дорогах местного значения городского округа город Арзамас.</w:t>
            </w:r>
          </w:p>
        </w:tc>
      </w:tr>
      <w:tr w:rsidR="007A39F6" w:rsidRPr="007A39F6" w14:paraId="3F712248" w14:textId="77777777" w:rsidTr="00DE2036">
        <w:trPr>
          <w:trHeight w:val="54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01867" w14:textId="7AE1515D" w:rsidR="008E47D4" w:rsidRPr="007A39F6" w:rsidRDefault="008E47D4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="00A7326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6ED9A" w14:textId="360AADD6" w:rsidR="008E47D4" w:rsidRPr="007A39F6" w:rsidRDefault="00367E7E" w:rsidP="00A73263">
            <w:pPr>
              <w:pStyle w:val="ac"/>
              <w:numPr>
                <w:ilvl w:val="0"/>
                <w:numId w:val="13"/>
              </w:numPr>
              <w:tabs>
                <w:tab w:val="left" w:pos="41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A39F6">
              <w:rPr>
                <w:sz w:val="24"/>
                <w:szCs w:val="24"/>
              </w:rPr>
              <w:t xml:space="preserve">Совершенствование организационных мер по повышению уровня межведомственного взаимодействия по </w:t>
            </w:r>
            <w:r w:rsidR="00165AE3" w:rsidRPr="007A39F6">
              <w:rPr>
                <w:sz w:val="24"/>
                <w:szCs w:val="24"/>
              </w:rPr>
              <w:t xml:space="preserve">вопросам </w:t>
            </w:r>
            <w:r w:rsidRPr="007A39F6">
              <w:rPr>
                <w:sz w:val="24"/>
                <w:szCs w:val="24"/>
              </w:rPr>
              <w:t>безопасности дорожного движения,</w:t>
            </w:r>
          </w:p>
          <w:p w14:paraId="66E564BC" w14:textId="31EB2127" w:rsidR="00367E7E" w:rsidRPr="007A39F6" w:rsidRDefault="00367E7E" w:rsidP="00A73263">
            <w:pPr>
              <w:pStyle w:val="ac"/>
              <w:numPr>
                <w:ilvl w:val="0"/>
                <w:numId w:val="13"/>
              </w:numPr>
              <w:tabs>
                <w:tab w:val="left" w:pos="41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A39F6">
              <w:rPr>
                <w:sz w:val="24"/>
                <w:szCs w:val="24"/>
              </w:rPr>
              <w:t>Создание системы пропаганды с целью формирования негативного отношения к правонаруше</w:t>
            </w:r>
            <w:r w:rsidR="0095574B" w:rsidRPr="007A39F6">
              <w:rPr>
                <w:sz w:val="24"/>
                <w:szCs w:val="24"/>
              </w:rPr>
              <w:t>ниям в сфере дорожного движения,</w:t>
            </w:r>
            <w:r w:rsidRPr="007A39F6">
              <w:rPr>
                <w:sz w:val="24"/>
                <w:szCs w:val="24"/>
              </w:rPr>
              <w:t xml:space="preserve"> формирование у детей навыков безопасного поведения на дорогах,</w:t>
            </w:r>
          </w:p>
          <w:p w14:paraId="7DF51D47" w14:textId="34937E22" w:rsidR="00367E7E" w:rsidRPr="007A39F6" w:rsidRDefault="00367E7E" w:rsidP="00A73263">
            <w:pPr>
              <w:pStyle w:val="ac"/>
              <w:numPr>
                <w:ilvl w:val="0"/>
                <w:numId w:val="13"/>
              </w:numPr>
              <w:tabs>
                <w:tab w:val="left" w:pos="41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A39F6">
              <w:rPr>
                <w:sz w:val="24"/>
                <w:szCs w:val="24"/>
              </w:rPr>
              <w:t>Снижение аварийности на дорогах, повышение безопасности дорожного движения, путем повышения уровня технического обеспечения мероприятий по безопасности дорожного движения и совершенствования организации движения транспорта и пешеходов</w:t>
            </w:r>
            <w:r w:rsidR="00A73263" w:rsidRPr="007A39F6">
              <w:rPr>
                <w:sz w:val="24"/>
                <w:szCs w:val="24"/>
              </w:rPr>
              <w:t>.</w:t>
            </w:r>
          </w:p>
        </w:tc>
      </w:tr>
      <w:tr w:rsidR="007A39F6" w:rsidRPr="007A39F6" w14:paraId="311687BC" w14:textId="77777777" w:rsidTr="00DE2036">
        <w:trPr>
          <w:trHeight w:val="1104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3CF6CD" w14:textId="32E0EDA0" w:rsidR="00722CF6" w:rsidRPr="007A39F6" w:rsidRDefault="00722CF6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Сроки и этапы реализации </w:t>
            </w:r>
            <w:r w:rsidR="00C125F3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724FBF4" w14:textId="13776893" w:rsidR="00722CF6" w:rsidRPr="007A39F6" w:rsidRDefault="00722CF6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D744B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202</w:t>
            </w:r>
            <w:r w:rsidR="009D744B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14:paraId="27D4FDBA" w14:textId="77B9D56B" w:rsidR="00722CF6" w:rsidRPr="007A39F6" w:rsidRDefault="00C125F3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  <w:r w:rsidR="00722CF6" w:rsidRPr="007A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реализуется в один этап.</w:t>
            </w:r>
          </w:p>
        </w:tc>
      </w:tr>
      <w:tr w:rsidR="007A39F6" w:rsidRPr="007A39F6" w14:paraId="5B0D373E" w14:textId="77777777" w:rsidTr="00DE2036">
        <w:trPr>
          <w:trHeight w:val="892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3DC870" w14:textId="4277BCEA" w:rsidR="008E47D4" w:rsidRPr="00164BA1" w:rsidRDefault="008E47D4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C125F3"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  <w:r w:rsidR="00A73263"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3F6653" w14:textId="77777777" w:rsidR="008E47D4" w:rsidRPr="00164BA1" w:rsidRDefault="008E47D4" w:rsidP="0016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55EE2" w14:textId="77777777" w:rsidR="008E47D4" w:rsidRPr="00164BA1" w:rsidRDefault="008E47D4" w:rsidP="0016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5F10C" w14:textId="77777777" w:rsidR="008E47D4" w:rsidRPr="00164BA1" w:rsidRDefault="008E47D4" w:rsidP="0016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период реализации подпрограммы</w:t>
            </w:r>
          </w:p>
        </w:tc>
      </w:tr>
      <w:tr w:rsidR="007A39F6" w:rsidRPr="007A39F6" w14:paraId="1A6DF454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D364B" w14:textId="77777777" w:rsidR="009D744B" w:rsidRPr="00164BA1" w:rsidRDefault="009D744B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89CE3" w14:textId="77777777" w:rsidR="009D744B" w:rsidRPr="00164BA1" w:rsidRDefault="009D744B" w:rsidP="0016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438C" w14:textId="710DC902" w:rsidR="009D744B" w:rsidRPr="00164BA1" w:rsidRDefault="009D744B" w:rsidP="009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F99CF" w14:textId="77C5F826" w:rsidR="009D744B" w:rsidRPr="00164BA1" w:rsidRDefault="009D744B" w:rsidP="0016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83775" w14:textId="2AD356AA" w:rsidR="009D744B" w:rsidRPr="00164BA1" w:rsidRDefault="009D744B" w:rsidP="0016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348F66" w14:textId="77777777" w:rsidR="009D744B" w:rsidRPr="00164BA1" w:rsidRDefault="009D744B" w:rsidP="0016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64BA1" w:rsidRPr="00C81F01" w14:paraId="0D8964B3" w14:textId="77777777" w:rsidTr="009D744B">
        <w:trPr>
          <w:trHeight w:val="36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2FDCE" w14:textId="77777777" w:rsidR="00164BA1" w:rsidRPr="00164BA1" w:rsidRDefault="00164BA1" w:rsidP="00164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F7FA9" w14:textId="6251CA44" w:rsidR="00164BA1" w:rsidRPr="00164BA1" w:rsidRDefault="00164BA1" w:rsidP="00164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«</w:t>
            </w: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городском округе город Арзамас</w:t>
            </w: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5F66A" w14:textId="21118B72" w:rsidR="00164BA1" w:rsidRPr="00164BA1" w:rsidRDefault="00164BA1" w:rsidP="0016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5011F" w14:textId="0493D764" w:rsidR="00164BA1" w:rsidRPr="00164BA1" w:rsidRDefault="00164BA1" w:rsidP="0016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06A4" w14:textId="37CC4975" w:rsidR="00164BA1" w:rsidRPr="00164BA1" w:rsidRDefault="00164BA1" w:rsidP="0016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AA785" w14:textId="0CEC0FD2" w:rsidR="00164BA1" w:rsidRPr="00164BA1" w:rsidRDefault="00164BA1" w:rsidP="00164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1165F0" w:rsidRPr="001165F0" w14:paraId="349E0C24" w14:textId="77777777" w:rsidTr="00DE2036">
        <w:trPr>
          <w:trHeight w:val="34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8D029" w14:textId="6F8AD23F" w:rsidR="00165AE3" w:rsidRPr="00164BA1" w:rsidRDefault="00165AE3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  <w:r w:rsidR="00C125F3"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3443F" w14:textId="0445C748" w:rsidR="00165AE3" w:rsidRPr="00164BA1" w:rsidRDefault="00165AE3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мероприятий </w:t>
            </w:r>
            <w:r w:rsidR="00C125F3"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  <w:r w:rsidR="00A73263"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годам, тыс. руб.</w:t>
            </w:r>
          </w:p>
        </w:tc>
      </w:tr>
      <w:tr w:rsidR="001165F0" w:rsidRPr="001165F0" w14:paraId="0BE15D94" w14:textId="77777777" w:rsidTr="009D744B">
        <w:trPr>
          <w:trHeight w:val="461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EDEEA" w14:textId="77777777" w:rsidR="009D744B" w:rsidRPr="00164BA1" w:rsidRDefault="009D744B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A60BF" w14:textId="0FEEC169" w:rsidR="009D744B" w:rsidRPr="00164BA1" w:rsidRDefault="009D744B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FC3F6" w14:textId="69E895CE" w:rsidR="009D744B" w:rsidRPr="00164BA1" w:rsidRDefault="009D744B" w:rsidP="009D7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CAF60" w14:textId="1EC27530" w:rsidR="009D744B" w:rsidRPr="00164BA1" w:rsidRDefault="009D744B" w:rsidP="009D7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D9FF8" w14:textId="6E92FCAE" w:rsidR="009D744B" w:rsidRPr="00164BA1" w:rsidRDefault="009D744B" w:rsidP="009D7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E9A46" w14:textId="77777777" w:rsidR="009D744B" w:rsidRPr="00164BA1" w:rsidRDefault="009D744B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165F0" w:rsidRPr="001165F0" w14:paraId="5BBE53CC" w14:textId="77777777" w:rsidTr="00DE2036">
        <w:trPr>
          <w:trHeight w:val="525"/>
        </w:trPr>
        <w:tc>
          <w:tcPr>
            <w:tcW w:w="106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FFADE1" w14:textId="39F28B64" w:rsidR="00367E7E" w:rsidRPr="00164BA1" w:rsidRDefault="00367E7E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соисполнителя</w:t>
            </w:r>
          </w:p>
        </w:tc>
      </w:tr>
      <w:tr w:rsidR="00164BA1" w:rsidRPr="00164BA1" w14:paraId="0C623852" w14:textId="77777777" w:rsidTr="009D744B">
        <w:trPr>
          <w:trHeight w:val="52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B7DE7" w14:textId="4DB9B822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9DDFC" w14:textId="1B85B0ED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3BA6D" w14:textId="7140288D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3D538" w14:textId="253FCFBA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9537" w14:textId="4E6FFF28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50F2" w14:textId="418F3032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164BA1" w:rsidRPr="00164BA1" w14:paraId="6BB96E7D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1A8C1" w14:textId="21488B94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3C050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81BE" w14:textId="02BADCFB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1E19" w14:textId="30FA165F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3EEB" w14:textId="79C312E2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C8F6" w14:textId="792DB09E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4D769462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0AB8B" w14:textId="77777777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1D055" w14:textId="77777777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C32AC" w14:textId="2A585181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2125A" w14:textId="1CE5902E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0A9E1" w14:textId="775E5371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BD2" w14:textId="2BEC99A5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164BA1" w:rsidRPr="00164BA1" w14:paraId="504C8AEC" w14:textId="77777777" w:rsidTr="009D744B">
        <w:trPr>
          <w:trHeight w:val="409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75F6C" w14:textId="77777777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49AAF" w14:textId="77777777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бюджет, в т.ч.: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5C29" w14:textId="5B6ADD31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C5B2C" w14:textId="7FE2F678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E9BBC" w14:textId="1379A219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96B76" w14:textId="57A5EA29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164BA1" w:rsidRPr="00164BA1" w14:paraId="38709D2B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A5FB8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6E379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4446B" w14:textId="71D57069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C6DD5" w14:textId="3BD16E6D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1C445" w14:textId="6FFB3B01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3473B" w14:textId="4E4C6E33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2645176F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A4254" w14:textId="77777777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F63D6" w14:textId="77777777" w:rsidR="001165F0" w:rsidRPr="00164BA1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B8EE3" w14:textId="1B96C6C2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4064B" w14:textId="622272AE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8264" w14:textId="49AD49DA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80DC5" w14:textId="7D3176F4" w:rsidR="001165F0" w:rsidRPr="00164BA1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164BA1" w:rsidRPr="00164BA1" w14:paraId="14A79D48" w14:textId="77777777" w:rsidTr="009D744B">
        <w:trPr>
          <w:trHeight w:val="61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0C122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E1DF5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бюджет, в т.ч.: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12865" w14:textId="264C01C7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B81DA" w14:textId="3AC3C333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77DEF" w14:textId="227619A3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3276" w14:textId="604DB314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44295F3E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98069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03143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D2FF4" w14:textId="3EFB0CA0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EE47" w14:textId="2E0DC635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5589D" w14:textId="10ED76E0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68FD" w14:textId="7E0E3214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548FAB83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7A33F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5392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CEC1" w14:textId="736ADCB1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92F0A" w14:textId="7A93748F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0B5F4" w14:textId="398391A4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12471" w14:textId="002BE1D0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5E10E66F" w14:textId="77777777" w:rsidTr="009D744B">
        <w:trPr>
          <w:trHeight w:val="47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39DBA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6B9F1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т. ч.: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234B9" w14:textId="3DC43C6B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1D0B" w14:textId="60FEB462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83EE" w14:textId="0C02DAD1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B42DD" w14:textId="33D60745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54C49F49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51B79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BC10E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27525" w14:textId="4960F64A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70086" w14:textId="40561D0E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F412" w14:textId="62E61561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41209" w14:textId="350A175C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3C08C669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FA051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61360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8283" w14:textId="55A2105C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E91C" w14:textId="3A3E206D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088C5" w14:textId="412D17F7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BDBB8" w14:textId="0145182A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11E5FE3D" w14:textId="77777777" w:rsidTr="009D744B">
        <w:trPr>
          <w:trHeight w:val="54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07633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34F7C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BD5F9" w14:textId="4011E90E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B17BD" w14:textId="04549FA5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C8C32" w14:textId="08AE53EA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32BA" w14:textId="04CE992E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4507A924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71685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07B42D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D44CC" w14:textId="254CBA8B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DE6FA" w14:textId="26BAA2F5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50E7E" w14:textId="63452518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9BD14" w14:textId="7B6EA1ED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4BA1" w:rsidRPr="00164BA1" w14:paraId="00C5078D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0B41A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A241C" w14:textId="77777777" w:rsidR="009D744B" w:rsidRPr="00164BA1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BD5B" w14:textId="239F3FB8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A0D9D" w14:textId="7FAC894F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1B8E" w14:textId="78342E7E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0C13" w14:textId="6B433652" w:rsidR="009D744B" w:rsidRPr="00164BA1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536" w:rsidRPr="00C81F01" w14:paraId="3D5C4309" w14:textId="77777777" w:rsidTr="009D744B">
        <w:trPr>
          <w:trHeight w:val="52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24197" w14:textId="5BDDCF20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B3104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9FBC" w14:textId="35F66A96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F32B" w14:textId="320E6033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8ACD6" w14:textId="01F4E12B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B5D05" w14:textId="770D35A6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2058,9</w:t>
            </w:r>
          </w:p>
        </w:tc>
      </w:tr>
      <w:tr w:rsidR="00C81F01" w:rsidRPr="00C81F01" w14:paraId="7DB01515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48F49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993EC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6AFC0" w14:textId="7298A89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4BEA" w14:textId="32CAFC9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A30D2" w14:textId="0BEC1B8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F8F7B" w14:textId="4E0BB24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536" w:rsidRPr="00C81F01" w14:paraId="5E737071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5B7B2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50540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8077" w14:textId="13D04502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026C1" w14:textId="2BB48D80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B8591" w14:textId="04EE2D9F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FE225" w14:textId="2AF8C8D8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2058,9</w:t>
            </w:r>
          </w:p>
        </w:tc>
      </w:tr>
      <w:tr w:rsidR="00631536" w:rsidRPr="00C81F01" w14:paraId="7829505A" w14:textId="77777777" w:rsidTr="009D744B">
        <w:trPr>
          <w:trHeight w:val="409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D9870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DBE0D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бюджет, в т.ч.: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057B3" w14:textId="508E36FC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1179C" w14:textId="080DEE3C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3B49B" w14:textId="57EFF995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7E98" w14:textId="301CF0C8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2058,9</w:t>
            </w:r>
          </w:p>
        </w:tc>
      </w:tr>
      <w:tr w:rsidR="00C81F01" w:rsidRPr="00C81F01" w14:paraId="0EF059EE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C834E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635DA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6B147" w14:textId="4E08DA10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D9D7" w14:textId="2913ECA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10045" w14:textId="0CB8C29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437DF" w14:textId="5E069B9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536" w:rsidRPr="00C81F01" w14:paraId="13066764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6B2DD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892FD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9A4A" w14:textId="578943C2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8C188" w14:textId="3F9597BD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3E2C" w14:textId="1991A1F0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E791" w14:textId="6AA93D69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2058,9</w:t>
            </w:r>
          </w:p>
        </w:tc>
      </w:tr>
      <w:tr w:rsidR="00C81F01" w:rsidRPr="00C81F01" w14:paraId="698250FC" w14:textId="77777777" w:rsidTr="009D744B">
        <w:trPr>
          <w:trHeight w:val="61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92644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DEEB9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бюджет, в т.ч.: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1A58" w14:textId="5BE3256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8A026" w14:textId="0AD074F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A725" w14:textId="353C9F2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D3260" w14:textId="122CA57B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0783E10D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9B1A9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17045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599C" w14:textId="6F3CA44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6BFF" w14:textId="0E94FCD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E390" w14:textId="01F619D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E18E" w14:textId="782A30E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F854F54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D68BE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823A1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965F" w14:textId="08BA5BE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C939B" w14:textId="39FA151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753A9" w14:textId="2F6DCE7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156A2" w14:textId="72A9D6F0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378FC420" w14:textId="77777777" w:rsidTr="009D744B">
        <w:trPr>
          <w:trHeight w:val="47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1387C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0C756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т. ч.: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0F3D" w14:textId="6DCF21C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25A98" w14:textId="0104084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A6556" w14:textId="4449E0CB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E9891" w14:textId="30C052F0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49A8884A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3C41D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740C4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92FD7" w14:textId="735E91D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D08D8" w14:textId="64E6F71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3A16" w14:textId="66C6439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1BE3" w14:textId="6C76362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328DA8CC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15AE5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8DF21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8890" w14:textId="4648D8E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1C6CB" w14:textId="037C8199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4225A" w14:textId="25BCEFF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6B0E8" w14:textId="3E6042F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07975BC" w14:textId="77777777" w:rsidTr="009D744B">
        <w:trPr>
          <w:trHeight w:val="54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15EE4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2474B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A076" w14:textId="1C5C3BAE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B6F2" w14:textId="1DF30C1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20DA" w14:textId="2617247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3B36" w14:textId="58C6CB0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A69A791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69572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022B0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AAF8A" w14:textId="1C547C6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D082B" w14:textId="271D3DD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1497" w14:textId="167CA065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5BCD2" w14:textId="2124135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5791C13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E595E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73002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DCED" w14:textId="59510A4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D716C" w14:textId="4395A08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529DA" w14:textId="22EE3095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8670" w14:textId="4568CCC9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4412C011" w14:textId="77777777" w:rsidTr="009D744B">
        <w:trPr>
          <w:trHeight w:val="25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F6D1D" w14:textId="16002738" w:rsidR="009D744B" w:rsidRPr="00631536" w:rsidRDefault="009D744B" w:rsidP="009F7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9B08D" w14:textId="77777777" w:rsidR="009D744B" w:rsidRPr="00631536" w:rsidRDefault="009D744B" w:rsidP="009F7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AC27" w14:textId="7889FB6F" w:rsidR="009D744B" w:rsidRPr="00631536" w:rsidRDefault="009D744B" w:rsidP="009F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ACE3" w14:textId="22ACF8C2" w:rsidR="009D744B" w:rsidRPr="00631536" w:rsidRDefault="009D744B" w:rsidP="009F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1276B" w14:textId="234BB6C0" w:rsidR="009D744B" w:rsidRPr="00631536" w:rsidRDefault="009D744B" w:rsidP="009F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DFC8" w14:textId="59EB357E" w:rsidR="009D744B" w:rsidRPr="00631536" w:rsidRDefault="001165F0" w:rsidP="009F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16711,2</w:t>
            </w:r>
          </w:p>
        </w:tc>
      </w:tr>
      <w:tr w:rsidR="00C81F01" w:rsidRPr="00C81F01" w14:paraId="1D3A8BCC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F1FCC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53A3DC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6579" w14:textId="36CE9E0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228F" w14:textId="135A962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AB1D0" w14:textId="1B484C99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771F" w14:textId="44DF6AEB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5F0" w:rsidRPr="00C81F01" w14:paraId="24EDDCF0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1D90A" w14:textId="77777777" w:rsidR="001165F0" w:rsidRPr="00631536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C03CDC" w14:textId="77777777" w:rsidR="001165F0" w:rsidRPr="00631536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15534" w14:textId="1BC44309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9A1A0" w14:textId="36BAAF9E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E6EF3" w14:textId="3E5C9CA7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34FEB" w14:textId="52A5F625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16711,2</w:t>
            </w:r>
          </w:p>
        </w:tc>
      </w:tr>
      <w:tr w:rsidR="001165F0" w:rsidRPr="00C81F01" w14:paraId="49AB4DBE" w14:textId="77777777" w:rsidTr="009D744B">
        <w:trPr>
          <w:trHeight w:val="413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1B29C" w14:textId="77777777" w:rsidR="001165F0" w:rsidRPr="00631536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DF930" w14:textId="77777777" w:rsidR="001165F0" w:rsidRPr="00631536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бюджет, в т.ч.: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9845" w14:textId="230F0E8C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C9D80" w14:textId="0CD0633A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78DD" w14:textId="65F50A33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A267" w14:textId="6B716081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16711,2</w:t>
            </w:r>
          </w:p>
        </w:tc>
      </w:tr>
      <w:tr w:rsidR="00C81F01" w:rsidRPr="00C81F01" w14:paraId="078248EE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24378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33D71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3714" w14:textId="6980D0B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1B3B0" w14:textId="3866DF9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CEF88" w14:textId="75840E4B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F238" w14:textId="3D789D2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5F0" w:rsidRPr="00C81F01" w14:paraId="73672A48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48C3B" w14:textId="77777777" w:rsidR="001165F0" w:rsidRPr="00631536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48EFE" w14:textId="77777777" w:rsidR="001165F0" w:rsidRPr="00631536" w:rsidRDefault="001165F0" w:rsidP="00116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923A" w14:textId="16F9C135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75FFF" w14:textId="6DCF9D87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279DC" w14:textId="03637E44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9CF01" w14:textId="772F9A94" w:rsidR="001165F0" w:rsidRPr="00631536" w:rsidRDefault="001165F0" w:rsidP="0011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16711,2</w:t>
            </w:r>
          </w:p>
        </w:tc>
      </w:tr>
      <w:tr w:rsidR="00C81F01" w:rsidRPr="00C81F01" w14:paraId="1C08D57E" w14:textId="77777777" w:rsidTr="009D744B">
        <w:trPr>
          <w:trHeight w:val="399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E12F3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9EBCA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бюджет, в т.ч.: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0CD50" w14:textId="5020E31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4E8CB" w14:textId="17D1939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4DBA" w14:textId="31011C8B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C657" w14:textId="230305F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292C4262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30D1B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4A7F7B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98497" w14:textId="7A3E4E9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FF318" w14:textId="49AD27B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06D7F" w14:textId="35094B95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7668" w14:textId="23D3E8F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0821D401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B71D6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AD61D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359B" w14:textId="770E8E89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3798" w14:textId="1D00DBF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749FC" w14:textId="0FC1BB49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E17BF" w14:textId="5F0F3ED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0512DF85" w14:textId="77777777" w:rsidTr="009D744B">
        <w:trPr>
          <w:trHeight w:val="34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EE722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5C2BD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бюджет, в т. ч.: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A171" w14:textId="10EC091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9DB9" w14:textId="0504FF6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7564" w14:textId="33BA29F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57B96" w14:textId="012AD58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0F60A1F0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5A35E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933E1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A1B7" w14:textId="72CD52FE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035D2" w14:textId="75027A8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1CD23" w14:textId="165FF2B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8186" w14:textId="1416110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6E77B0F7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126C5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8F7FB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F6296" w14:textId="6BFACC4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365F" w14:textId="06A444A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5E5DD" w14:textId="4E3C48D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0332A" w14:textId="39C7BCA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63D81998" w14:textId="77777777" w:rsidTr="009D744B">
        <w:trPr>
          <w:trHeight w:val="480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CE45A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10478" w14:textId="6D5261A0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1171" w14:textId="5C75795E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9E772" w14:textId="0E81FE8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CFC42" w14:textId="25A8B74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5282" w14:textId="44033EE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2E54945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ACA49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F4C34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615A2" w14:textId="530A287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0CBA" w14:textId="175E4FB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8A96B" w14:textId="76BB6DB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81EDF" w14:textId="7E64721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20568CDC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8CA6F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AF397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3086" w14:textId="4D2A0C20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D608C" w14:textId="2515B63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3922" w14:textId="63A0706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58686" w14:textId="794A684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536" w:rsidRPr="00C81F01" w14:paraId="595CCA42" w14:textId="77777777" w:rsidTr="009D744B">
        <w:trPr>
          <w:trHeight w:val="25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6A705" w14:textId="71D46DB8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5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22F28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C80F5" w14:textId="4DC06803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D0C7C" w14:textId="1CB8D702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E264" w14:textId="4E6C34BA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D052" w14:textId="4845F954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C81F01" w:rsidRPr="00C81F01" w14:paraId="2B729643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8291B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DD690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54DE4" w14:textId="617C41B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FDC4D" w14:textId="1BB3D00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A06D0" w14:textId="247F6439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418A8" w14:textId="6C400B1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536" w:rsidRPr="00C81F01" w14:paraId="229F9600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B48C7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3DC39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5DC3D" w14:textId="2527EA61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B380" w14:textId="3C7A7CB5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EEA9A" w14:textId="56A0FB04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AD2A3" w14:textId="14671EE4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631536" w:rsidRPr="00C81F01" w14:paraId="36F2EFA2" w14:textId="77777777" w:rsidTr="009D744B">
        <w:trPr>
          <w:trHeight w:val="491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A4F38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CE13A6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1CCE" w14:textId="78A2B0D5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ABC0" w14:textId="473C894F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4FA7C" w14:textId="74B7D75C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A0D09" w14:textId="35A3160B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C81F01" w:rsidRPr="00C81F01" w14:paraId="4A7DA890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FD9C5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B20BB8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1E3C" w14:textId="11A622B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44575" w14:textId="5F52652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EF17" w14:textId="43DFC7B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3129B" w14:textId="0D91CE5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536" w:rsidRPr="00C81F01" w14:paraId="7D217383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87780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D4583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8AF80" w14:textId="4F1D64D7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0879" w14:textId="19E6709A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1A4B5" w14:textId="51718BCC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87A1E" w14:textId="66C67C23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C81F01" w:rsidRPr="00C81F01" w14:paraId="741909DD" w14:textId="77777777" w:rsidTr="009D744B">
        <w:trPr>
          <w:trHeight w:val="39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965A7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D61DB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C5927" w14:textId="1829B92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6C37D" w14:textId="7145281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E9EF" w14:textId="3C6DD18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5B94" w14:textId="758BA6D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ED53DA3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C5FF6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A6A29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E353" w14:textId="66137F91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AC468" w14:textId="67DBE50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DF8F" w14:textId="46643BC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6D41" w14:textId="343FF7C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81470FC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A8D0D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208B5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EC2" w14:textId="49D9BB70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76464" w14:textId="1CC844A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7D563" w14:textId="2C959C4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19CC" w14:textId="58386CBC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4D911EFD" w14:textId="77777777" w:rsidTr="009D744B">
        <w:trPr>
          <w:trHeight w:val="382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F777F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81807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50672" w14:textId="0DA92616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8A97" w14:textId="44494A6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520A0" w14:textId="18D2F875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17277" w14:textId="3BF3F01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15A9EED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EAEFE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C335E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4D118" w14:textId="6D925CC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3DE" w14:textId="1D351898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67703" w14:textId="4515C242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7A25" w14:textId="5E73029B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0DF249A8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FE0DC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B22E03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A5399" w14:textId="27F91DC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181C" w14:textId="601B4EE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5E8F3" w14:textId="06AB993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6A059" w14:textId="09483B84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0F876D01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064E9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BFEEE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F4F2E" w14:textId="47B4AD5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CC7D9" w14:textId="0F282EF3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7093" w14:textId="2C01C00F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4A194" w14:textId="426D1FF5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48D65239" w14:textId="77777777" w:rsidTr="009D744B">
        <w:trPr>
          <w:trHeight w:val="25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D88B8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22D984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675C4" w14:textId="67916D29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9F4B" w14:textId="479B343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0CECD" w14:textId="52C10BDB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A45D9" w14:textId="7901B77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E1814D3" w14:textId="77777777" w:rsidTr="009D744B">
        <w:trPr>
          <w:trHeight w:val="315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3DFB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DFA7E4" w14:textId="77777777" w:rsidR="009D744B" w:rsidRPr="00631536" w:rsidRDefault="009D744B" w:rsidP="00753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0B358" w14:textId="1697B57D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DB8DC" w14:textId="68A069A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F3BD" w14:textId="0401423A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F590C" w14:textId="6F75F287" w:rsidR="009D744B" w:rsidRPr="00631536" w:rsidRDefault="009D744B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5F0" w:rsidRPr="00AC2ED5" w14:paraId="2E278AD6" w14:textId="77777777" w:rsidTr="00DE2036">
        <w:trPr>
          <w:trHeight w:val="259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3B90B" w14:textId="4685654F" w:rsidR="00367E7E" w:rsidRPr="00631536" w:rsidRDefault="00367E7E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цели </w:t>
            </w:r>
            <w:r w:rsidR="00C125F3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92B1888" w14:textId="24BC2B86" w:rsidR="00A73263" w:rsidRPr="00631536" w:rsidRDefault="00730510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По состоянию на 31.12.2028</w:t>
            </w:r>
            <w:r w:rsidR="00A73263" w:rsidRPr="00631536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14:paraId="5F531F42" w14:textId="21061E7D" w:rsidR="00367E7E" w:rsidRPr="00631536" w:rsidRDefault="00367E7E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по безопасности дорожного движения </w:t>
            </w:r>
            <w:r w:rsidR="001A400E" w:rsidRPr="00631536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Арзамас</w:t>
            </w: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 xml:space="preserve"> – 100%,</w:t>
            </w:r>
          </w:p>
          <w:p w14:paraId="2C34DEF6" w14:textId="43977BA0" w:rsidR="009F0E7B" w:rsidRPr="00631536" w:rsidRDefault="003D605D" w:rsidP="00165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детей и подростков в возрасте от 5 до 18 лет, вовлеченных в мероприятия по правовому просвещению и правовому информированию от общего числа детей и подростков</w:t>
            </w:r>
            <w:r w:rsidR="00AA1235" w:rsidRPr="00631536">
              <w:rPr>
                <w:rFonts w:ascii="Times New Roman" w:hAnsi="Times New Roman" w:cs="Times New Roman"/>
                <w:sz w:val="24"/>
                <w:szCs w:val="24"/>
              </w:rPr>
              <w:t xml:space="preserve"> – 92%,</w:t>
            </w:r>
          </w:p>
          <w:p w14:paraId="273EC565" w14:textId="3BF6BB96" w:rsidR="003D605D" w:rsidRPr="00631536" w:rsidRDefault="00722CF6" w:rsidP="00B7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Снижение погибших в результате ДТП – 80%</w:t>
            </w:r>
          </w:p>
        </w:tc>
      </w:tr>
      <w:tr w:rsidR="001165F0" w:rsidRPr="00AC2ED5" w14:paraId="2798C05F" w14:textId="77777777" w:rsidTr="00DE2036">
        <w:trPr>
          <w:trHeight w:val="7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367C7" w14:textId="756C6630" w:rsidR="00367E7E" w:rsidRPr="00631536" w:rsidRDefault="00367E7E" w:rsidP="00AC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Подпрограммой</w:t>
            </w:r>
            <w:r w:rsidR="00A73263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ED5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механизм ее реализации</w:t>
            </w: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13F40A" w14:textId="52501F43" w:rsidR="00A73263" w:rsidRPr="00631536" w:rsidRDefault="00A73263" w:rsidP="00A7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реализацией </w:t>
            </w:r>
            <w:r w:rsidR="00C125F3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департамент организационно-кадровой работы</w:t>
            </w:r>
            <w:r w:rsidR="001A400E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город Арзамас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9119D5" w14:textId="4132FF71" w:rsidR="00367E7E" w:rsidRPr="00631536" w:rsidRDefault="00C1234B" w:rsidP="00955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ходом реализации </w:t>
            </w:r>
            <w:r w:rsidR="00C125F3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  <w:r w:rsidR="00A73263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заместитель главы администрации </w:t>
            </w:r>
            <w:r w:rsidR="0095574B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округа, в ведении которого находится вопрос безопасности дорожного движения</w:t>
            </w:r>
            <w:r w:rsidR="00A73263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A18B4A2" w14:textId="77777777" w:rsidR="00691452" w:rsidRPr="00631536" w:rsidRDefault="00691452" w:rsidP="00165AE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0D68691" w14:textId="77777777" w:rsidR="00691452" w:rsidRPr="00631536" w:rsidRDefault="00691452" w:rsidP="00165AE3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0F528BE" w14:textId="7B28A289" w:rsidR="00691452" w:rsidRPr="00631536" w:rsidRDefault="00691452" w:rsidP="00165AE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31536">
        <w:rPr>
          <w:rFonts w:ascii="Times New Roman" w:hAnsi="Times New Roman" w:cs="Times New Roman"/>
          <w:b/>
          <w:bCs/>
          <w:sz w:val="24"/>
          <w:szCs w:val="24"/>
        </w:rPr>
        <w:t xml:space="preserve">2. ТЕКСТ </w:t>
      </w:r>
      <w:r w:rsidR="00C125F3" w:rsidRPr="00631536">
        <w:rPr>
          <w:rFonts w:ascii="Times New Roman" w:hAnsi="Times New Roman" w:cs="Times New Roman"/>
          <w:b/>
          <w:bCs/>
          <w:sz w:val="24"/>
          <w:szCs w:val="24"/>
        </w:rPr>
        <w:t>ПОДПРОГРАММЫ 4</w:t>
      </w:r>
    </w:p>
    <w:p w14:paraId="2828C01D" w14:textId="77777777" w:rsidR="00691452" w:rsidRPr="00631536" w:rsidRDefault="00691452" w:rsidP="00165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AED1A" w14:textId="77777777" w:rsidR="00F86A8F" w:rsidRPr="00631536" w:rsidRDefault="00F86A8F" w:rsidP="00F86A8F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768"/>
      <w:bookmarkEnd w:id="1"/>
      <w:r w:rsidRPr="00631536">
        <w:rPr>
          <w:rFonts w:ascii="Times New Roman" w:hAnsi="Times New Roman" w:cs="Times New Roman"/>
          <w:b/>
          <w:bCs/>
          <w:sz w:val="24"/>
          <w:szCs w:val="24"/>
        </w:rPr>
        <w:t>2.1. Характеристика текущего состояния</w:t>
      </w:r>
    </w:p>
    <w:p w14:paraId="5B2EE26D" w14:textId="77777777" w:rsidR="00691452" w:rsidRPr="00631536" w:rsidRDefault="00691452" w:rsidP="00165AE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3B9B1367" w14:textId="747943EC" w:rsidR="00FA62B8" w:rsidRPr="00631536" w:rsidRDefault="00FA62B8" w:rsidP="00165AE3">
      <w:pPr>
        <w:pStyle w:val="FORMATTEXT0"/>
        <w:ind w:firstLine="709"/>
        <w:jc w:val="both"/>
      </w:pPr>
      <w:r w:rsidRPr="00631536">
        <w:t xml:space="preserve">Аварийность на дорогах Нижегородской области является одной из острейших социально-экономических проблем, что характерно </w:t>
      </w:r>
      <w:r w:rsidR="00165AE3" w:rsidRPr="00631536">
        <w:t xml:space="preserve">и </w:t>
      </w:r>
      <w:r w:rsidRPr="00631536">
        <w:t xml:space="preserve">для </w:t>
      </w:r>
      <w:r w:rsidR="00803E89" w:rsidRPr="00631536">
        <w:t>городского округа город Арзамас</w:t>
      </w:r>
      <w:r w:rsidRPr="00631536">
        <w:t>.</w:t>
      </w:r>
    </w:p>
    <w:p w14:paraId="474420AC" w14:textId="471EA5D8" w:rsidR="00FA62B8" w:rsidRPr="00631536" w:rsidRDefault="00FA62B8" w:rsidP="00165AE3">
      <w:pPr>
        <w:pStyle w:val="FORMATTEXT0"/>
        <w:ind w:firstLine="709"/>
        <w:jc w:val="both"/>
      </w:pPr>
      <w:r w:rsidRPr="00631536">
        <w:t>К основным факторам, определяющим причины высокого уровня аварийности, следует отнести:</w:t>
      </w:r>
    </w:p>
    <w:p w14:paraId="1BA6408D" w14:textId="411E5FBC" w:rsidR="00FA62B8" w:rsidRPr="00631536" w:rsidRDefault="00FA62B8" w:rsidP="00165AE3">
      <w:pPr>
        <w:pStyle w:val="FORMATTEXT0"/>
        <w:ind w:firstLine="709"/>
        <w:jc w:val="both"/>
      </w:pPr>
      <w:r w:rsidRPr="00631536">
        <w:t>- массовое пренебрежение требованиями безопасности дорожного движения (БДД) со стороны участников дорожного движения, низкая культура вождения;</w:t>
      </w:r>
    </w:p>
    <w:p w14:paraId="5407216F" w14:textId="027189C9" w:rsidR="00FA62B8" w:rsidRPr="00631536" w:rsidRDefault="00FA62B8" w:rsidP="00165AE3">
      <w:pPr>
        <w:pStyle w:val="FORMATTEXT0"/>
        <w:ind w:firstLine="709"/>
        <w:jc w:val="both"/>
      </w:pPr>
      <w:r w:rsidRPr="00631536">
        <w:t>- недостаточная поддержка со стороны общества мероприятий, направленных на обеспечение БДД;</w:t>
      </w:r>
    </w:p>
    <w:p w14:paraId="309A92B7" w14:textId="58BF8E34" w:rsidR="00FA62B8" w:rsidRPr="00631536" w:rsidRDefault="00FA62B8" w:rsidP="00165AE3">
      <w:pPr>
        <w:pStyle w:val="FORMATTEXT0"/>
        <w:ind w:firstLine="709"/>
        <w:jc w:val="both"/>
      </w:pPr>
      <w:r w:rsidRPr="00631536">
        <w:t>- низкое качество подготовки водителей, приводящее к ошибкам в оценке дорожной обстановки;</w:t>
      </w:r>
    </w:p>
    <w:p w14:paraId="34FB45D5" w14:textId="47BF44D9" w:rsidR="00FA62B8" w:rsidRPr="00631536" w:rsidRDefault="00FA62B8" w:rsidP="00165AE3">
      <w:pPr>
        <w:pStyle w:val="FORMATTEXT0"/>
        <w:ind w:firstLine="709"/>
        <w:jc w:val="both"/>
      </w:pPr>
      <w:r w:rsidRPr="00631536"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14:paraId="26B2BD92" w14:textId="04A5C5CC" w:rsidR="00FA62B8" w:rsidRPr="00631536" w:rsidRDefault="00FA62B8" w:rsidP="00165AE3">
      <w:pPr>
        <w:pStyle w:val="FORMATTEXT0"/>
        <w:ind w:firstLine="709"/>
        <w:jc w:val="both"/>
      </w:pPr>
      <w:r w:rsidRPr="00631536">
        <w:t>-несвоевременность обнаружения ДТП и оказания медицинской помощи пострадавшим.</w:t>
      </w:r>
    </w:p>
    <w:p w14:paraId="321F3E91" w14:textId="7C6F083B" w:rsidR="00FA62B8" w:rsidRPr="00631536" w:rsidRDefault="00FA62B8" w:rsidP="00165AE3">
      <w:pPr>
        <w:pStyle w:val="FORMATTEXT0"/>
        <w:ind w:firstLine="709"/>
        <w:jc w:val="both"/>
      </w:pPr>
      <w:r w:rsidRPr="00631536">
        <w:t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</w:t>
      </w:r>
    </w:p>
    <w:p w14:paraId="73B000D0" w14:textId="544A3F94" w:rsidR="00FA62B8" w:rsidRPr="00631536" w:rsidRDefault="00FA62B8" w:rsidP="00165AE3">
      <w:pPr>
        <w:pStyle w:val="FORMATTEXT0"/>
        <w:ind w:firstLine="709"/>
        <w:jc w:val="both"/>
      </w:pPr>
      <w:r w:rsidRPr="00631536">
        <w:t>Одним из факторов, оказывающих наиболее сильное влияние на состояние БДД, является уровень автомобилизации.</w:t>
      </w:r>
    </w:p>
    <w:p w14:paraId="421C17FC" w14:textId="2B7F196B" w:rsidR="00FA62B8" w:rsidRPr="00631536" w:rsidRDefault="00FA62B8" w:rsidP="00165AE3">
      <w:pPr>
        <w:pStyle w:val="FORMATTEXT0"/>
        <w:ind w:firstLine="709"/>
        <w:jc w:val="both"/>
      </w:pPr>
      <w:r w:rsidRPr="00631536">
        <w:t>При этом наблюдается увеличение диспропорции между приростом числа автомобилей и приростом протяженности улично-дорожной сети, не рассчитанной на современные транспортные потоки. В результате растет количество участков дорог с критическим уровнем загрузки дорожной сети, при котором вероятность совершения ДТП резко повышается.</w:t>
      </w:r>
    </w:p>
    <w:p w14:paraId="4AD0F217" w14:textId="60EAB8DE" w:rsidR="00FA62B8" w:rsidRPr="00631536" w:rsidRDefault="00FA62B8" w:rsidP="00165AE3">
      <w:pPr>
        <w:pStyle w:val="FORMATTEXT0"/>
        <w:ind w:firstLine="709"/>
        <w:jc w:val="both"/>
      </w:pPr>
      <w:r w:rsidRPr="00631536">
        <w:t>Значительно перегружены основные магистрали города Арзамаса, периодически возникают задержки в движении транспорта.</w:t>
      </w:r>
    </w:p>
    <w:p w14:paraId="4CE44A80" w14:textId="7DAD889F" w:rsidR="00FA62B8" w:rsidRPr="00631536" w:rsidRDefault="00FA62B8" w:rsidP="00165AE3">
      <w:pPr>
        <w:pStyle w:val="FORMATTEXT0"/>
        <w:ind w:firstLine="709"/>
        <w:jc w:val="both"/>
      </w:pPr>
      <w:r w:rsidRPr="00631536"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травматизма, недостаточный уровень безопасности при перевозках пассажиров и грузов.</w:t>
      </w:r>
    </w:p>
    <w:p w14:paraId="6D0AEAC9" w14:textId="0263EE57" w:rsidR="00FA62B8" w:rsidRPr="00631536" w:rsidRDefault="00FA62B8" w:rsidP="00165AE3">
      <w:pPr>
        <w:pStyle w:val="FORMATTEXT0"/>
        <w:ind w:firstLine="709"/>
        <w:jc w:val="both"/>
      </w:pPr>
      <w:r w:rsidRPr="00631536">
        <w:t xml:space="preserve">Реализация мероприятий </w:t>
      </w:r>
      <w:r w:rsidR="00C125F3" w:rsidRPr="00631536">
        <w:t>Подпрограммы 4</w:t>
      </w:r>
      <w:r w:rsidRPr="00631536">
        <w:t xml:space="preserve"> позволит решить поставленн</w:t>
      </w:r>
      <w:r w:rsidR="00165AE3" w:rsidRPr="00631536">
        <w:t>ые</w:t>
      </w:r>
      <w:r w:rsidRPr="00631536">
        <w:t xml:space="preserve"> задач</w:t>
      </w:r>
      <w:r w:rsidR="00165AE3" w:rsidRPr="00631536">
        <w:t>и</w:t>
      </w:r>
      <w:r w:rsidRPr="00631536">
        <w:t xml:space="preserve"> и достигнуть заявленн</w:t>
      </w:r>
      <w:r w:rsidR="00165AE3" w:rsidRPr="00631536">
        <w:t>ой</w:t>
      </w:r>
      <w:r w:rsidRPr="00631536">
        <w:t xml:space="preserve"> цел</w:t>
      </w:r>
      <w:r w:rsidR="00165AE3" w:rsidRPr="00631536">
        <w:t>и</w:t>
      </w:r>
      <w:r w:rsidRPr="00631536">
        <w:t>.</w:t>
      </w:r>
    </w:p>
    <w:p w14:paraId="08AF6BAB" w14:textId="77777777" w:rsidR="00691452" w:rsidRPr="00631536" w:rsidRDefault="00691452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C224BC" w14:textId="003E8BD0" w:rsidR="00691452" w:rsidRPr="00631536" w:rsidRDefault="00691452" w:rsidP="00165AE3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770"/>
      <w:bookmarkEnd w:id="2"/>
      <w:r w:rsidRPr="00631536">
        <w:rPr>
          <w:rFonts w:ascii="Times New Roman" w:hAnsi="Times New Roman" w:cs="Times New Roman"/>
          <w:b/>
          <w:bCs/>
          <w:sz w:val="24"/>
          <w:szCs w:val="24"/>
        </w:rPr>
        <w:t xml:space="preserve">2.2. Цель и задачи </w:t>
      </w:r>
      <w:r w:rsidR="00C125F3" w:rsidRPr="00631536">
        <w:rPr>
          <w:rFonts w:ascii="Times New Roman" w:hAnsi="Times New Roman" w:cs="Times New Roman"/>
          <w:b/>
          <w:bCs/>
          <w:sz w:val="24"/>
          <w:szCs w:val="24"/>
        </w:rPr>
        <w:t>Подпрограммы 4</w:t>
      </w:r>
    </w:p>
    <w:p w14:paraId="4F08212E" w14:textId="77777777" w:rsidR="00691452" w:rsidRPr="00631536" w:rsidRDefault="00691452" w:rsidP="00165AE3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DB63C" w14:textId="111FE84F" w:rsidR="00691452" w:rsidRPr="00631536" w:rsidRDefault="008F5C98" w:rsidP="00165A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>Ц</w:t>
      </w:r>
      <w:r w:rsidR="00691452" w:rsidRPr="00631536">
        <w:rPr>
          <w:rFonts w:ascii="Times New Roman" w:hAnsi="Times New Roman" w:cs="Times New Roman"/>
          <w:sz w:val="24"/>
          <w:szCs w:val="24"/>
        </w:rPr>
        <w:t xml:space="preserve">ель реализации </w:t>
      </w:r>
      <w:r w:rsidR="00C125F3" w:rsidRPr="00631536">
        <w:rPr>
          <w:rFonts w:ascii="Times New Roman" w:hAnsi="Times New Roman" w:cs="Times New Roman"/>
          <w:sz w:val="24"/>
          <w:szCs w:val="24"/>
        </w:rPr>
        <w:t>Подпрограммы 4</w:t>
      </w:r>
      <w:r w:rsidR="00691452" w:rsidRPr="00631536">
        <w:rPr>
          <w:rFonts w:ascii="Times New Roman" w:hAnsi="Times New Roman" w:cs="Times New Roman"/>
          <w:sz w:val="24"/>
          <w:szCs w:val="24"/>
        </w:rPr>
        <w:t xml:space="preserve"> - </w:t>
      </w:r>
      <w:r w:rsidR="00F86A8F" w:rsidRPr="00631536">
        <w:rPr>
          <w:rFonts w:ascii="Times New Roman" w:hAnsi="Times New Roman" w:cs="Times New Roman"/>
          <w:sz w:val="24"/>
          <w:szCs w:val="24"/>
        </w:rPr>
        <w:t>с</w:t>
      </w:r>
      <w:r w:rsidR="00FA62B8" w:rsidRPr="00631536">
        <w:rPr>
          <w:rFonts w:ascii="Times New Roman" w:hAnsi="Times New Roman" w:cs="Times New Roman"/>
          <w:sz w:val="24"/>
          <w:szCs w:val="24"/>
        </w:rPr>
        <w:t>окращение количества дорожно-транспортных происшествий и снижение ущерба от этих происшествий на улицах и дорогах местного значения городского округа город Арзамас</w:t>
      </w:r>
      <w:r w:rsidR="00691452" w:rsidRPr="00631536">
        <w:rPr>
          <w:rFonts w:ascii="Times New Roman" w:hAnsi="Times New Roman" w:cs="Times New Roman"/>
          <w:sz w:val="24"/>
          <w:szCs w:val="24"/>
        </w:rPr>
        <w:t>.</w:t>
      </w:r>
    </w:p>
    <w:p w14:paraId="599D92DC" w14:textId="2F3F207D" w:rsidR="005E7E12" w:rsidRPr="00631536" w:rsidRDefault="00691452" w:rsidP="0016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 </w:t>
      </w:r>
      <w:r w:rsidR="00FA62B8" w:rsidRPr="00631536">
        <w:rPr>
          <w:rFonts w:ascii="Times New Roman" w:hAnsi="Times New Roman" w:cs="Times New Roman"/>
          <w:sz w:val="24"/>
          <w:szCs w:val="24"/>
        </w:rPr>
        <w:t>Задачи</w:t>
      </w:r>
      <w:r w:rsidRPr="00631536">
        <w:rPr>
          <w:rFonts w:ascii="Times New Roman" w:hAnsi="Times New Roman" w:cs="Times New Roman"/>
          <w:sz w:val="24"/>
          <w:szCs w:val="24"/>
        </w:rPr>
        <w:t xml:space="preserve"> </w:t>
      </w:r>
      <w:r w:rsidR="00C125F3" w:rsidRPr="00631536">
        <w:rPr>
          <w:rFonts w:ascii="Times New Roman" w:hAnsi="Times New Roman" w:cs="Times New Roman"/>
          <w:sz w:val="24"/>
          <w:szCs w:val="24"/>
        </w:rPr>
        <w:t>Подпрограммы 4</w:t>
      </w:r>
      <w:r w:rsidR="00FA62B8" w:rsidRPr="00631536">
        <w:rPr>
          <w:rFonts w:ascii="Times New Roman" w:hAnsi="Times New Roman" w:cs="Times New Roman"/>
          <w:sz w:val="24"/>
          <w:szCs w:val="24"/>
        </w:rPr>
        <w:t>:</w:t>
      </w:r>
      <w:r w:rsidRPr="00631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3D5BD" w14:textId="57F1363E" w:rsidR="00FA62B8" w:rsidRPr="00631536" w:rsidRDefault="00F86A8F" w:rsidP="0016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1. </w:t>
      </w:r>
      <w:r w:rsidR="00FA62B8" w:rsidRPr="00631536">
        <w:rPr>
          <w:rFonts w:ascii="Times New Roman" w:hAnsi="Times New Roman" w:cs="Times New Roman"/>
          <w:sz w:val="24"/>
          <w:szCs w:val="24"/>
        </w:rPr>
        <w:t xml:space="preserve">Совершенствование организационных мер по повышению уровня межведомственного взаимодействия по </w:t>
      </w:r>
      <w:r w:rsidR="00C24A76" w:rsidRPr="00631536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FA62B8" w:rsidRPr="00631536">
        <w:rPr>
          <w:rFonts w:ascii="Times New Roman" w:hAnsi="Times New Roman" w:cs="Times New Roman"/>
          <w:sz w:val="24"/>
          <w:szCs w:val="24"/>
        </w:rPr>
        <w:t>безопасности дорожного движения,</w:t>
      </w:r>
    </w:p>
    <w:p w14:paraId="1E7B63EB" w14:textId="35530BCA" w:rsidR="00FA62B8" w:rsidRPr="00631536" w:rsidRDefault="00F86A8F" w:rsidP="0016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FA62B8" w:rsidRPr="00631536">
        <w:rPr>
          <w:rFonts w:ascii="Times New Roman" w:hAnsi="Times New Roman" w:cs="Times New Roman"/>
          <w:sz w:val="24"/>
          <w:szCs w:val="24"/>
        </w:rPr>
        <w:t>Создание системы пропаганды с целью формирования негативного отношения к правонарушениям в сфере дорожного движения</w:t>
      </w:r>
      <w:r w:rsidR="0095574B" w:rsidRPr="00631536">
        <w:rPr>
          <w:rFonts w:ascii="Times New Roman" w:hAnsi="Times New Roman" w:cs="Times New Roman"/>
          <w:sz w:val="24"/>
          <w:szCs w:val="24"/>
        </w:rPr>
        <w:t>,</w:t>
      </w:r>
      <w:r w:rsidR="00FA62B8" w:rsidRPr="00631536">
        <w:rPr>
          <w:rFonts w:ascii="Times New Roman" w:hAnsi="Times New Roman" w:cs="Times New Roman"/>
          <w:sz w:val="24"/>
          <w:szCs w:val="24"/>
        </w:rPr>
        <w:t xml:space="preserve"> формирование у детей навыков безопасного поведения на дорогах,</w:t>
      </w:r>
    </w:p>
    <w:p w14:paraId="0B74CB15" w14:textId="1627569C" w:rsidR="00691452" w:rsidRPr="00631536" w:rsidRDefault="00F86A8F" w:rsidP="00165A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3. </w:t>
      </w:r>
      <w:r w:rsidR="00FA62B8" w:rsidRPr="00631536">
        <w:rPr>
          <w:rFonts w:ascii="Times New Roman" w:hAnsi="Times New Roman" w:cs="Times New Roman"/>
          <w:sz w:val="24"/>
          <w:szCs w:val="24"/>
        </w:rPr>
        <w:t>Снижение аварийности на дорогах, повышение безопасности дорожного движения, путем повышения уровня технического обеспечения мероприятий по безопасности дорожного движения и совершенствования организации движения транспорта и пешеходов</w:t>
      </w:r>
      <w:r w:rsidR="00691452" w:rsidRPr="00631536">
        <w:rPr>
          <w:rFonts w:ascii="Times New Roman" w:hAnsi="Times New Roman" w:cs="Times New Roman"/>
          <w:sz w:val="24"/>
          <w:szCs w:val="24"/>
        </w:rPr>
        <w:t>.</w:t>
      </w:r>
    </w:p>
    <w:p w14:paraId="1A9F8959" w14:textId="77777777" w:rsidR="00691452" w:rsidRPr="00631536" w:rsidRDefault="00691452" w:rsidP="00165AE3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4CEF4" w14:textId="352ED457" w:rsidR="00691452" w:rsidRPr="00631536" w:rsidRDefault="00691452" w:rsidP="00C24A7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36">
        <w:rPr>
          <w:rFonts w:ascii="Times New Roman" w:hAnsi="Times New Roman" w:cs="Times New Roman"/>
          <w:b/>
          <w:bCs/>
          <w:sz w:val="24"/>
          <w:szCs w:val="24"/>
        </w:rPr>
        <w:t xml:space="preserve">2.3. Сроки и этапы реализации </w:t>
      </w:r>
      <w:r w:rsidR="00C125F3" w:rsidRPr="00631536">
        <w:rPr>
          <w:rFonts w:ascii="Times New Roman" w:hAnsi="Times New Roman" w:cs="Times New Roman"/>
          <w:b/>
          <w:bCs/>
          <w:sz w:val="24"/>
          <w:szCs w:val="24"/>
        </w:rPr>
        <w:t>Подпрограммы 4</w:t>
      </w:r>
    </w:p>
    <w:p w14:paraId="37646C9D" w14:textId="77777777" w:rsidR="00691452" w:rsidRPr="00631536" w:rsidRDefault="00691452" w:rsidP="00165AE3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7942F" w14:textId="7DB00831" w:rsidR="00691452" w:rsidRPr="00631536" w:rsidRDefault="00691452" w:rsidP="00C24A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C125F3" w:rsidRPr="00631536">
        <w:rPr>
          <w:rFonts w:ascii="Times New Roman" w:hAnsi="Times New Roman" w:cs="Times New Roman"/>
          <w:sz w:val="24"/>
          <w:szCs w:val="24"/>
        </w:rPr>
        <w:t>Подпрограммы 4</w:t>
      </w:r>
      <w:r w:rsidR="008F273C" w:rsidRPr="00631536">
        <w:rPr>
          <w:rFonts w:ascii="Times New Roman" w:hAnsi="Times New Roman" w:cs="Times New Roman"/>
          <w:sz w:val="24"/>
          <w:szCs w:val="24"/>
        </w:rPr>
        <w:t xml:space="preserve"> </w:t>
      </w:r>
      <w:r w:rsidR="009A0C3F" w:rsidRPr="00631536">
        <w:rPr>
          <w:rFonts w:ascii="Times New Roman" w:hAnsi="Times New Roman" w:cs="Times New Roman"/>
          <w:sz w:val="24"/>
          <w:szCs w:val="24"/>
        </w:rPr>
        <w:t>реализуются в период с 20</w:t>
      </w:r>
      <w:r w:rsidR="00FA62B8" w:rsidRPr="00631536">
        <w:rPr>
          <w:rFonts w:ascii="Times New Roman" w:hAnsi="Times New Roman" w:cs="Times New Roman"/>
          <w:sz w:val="24"/>
          <w:szCs w:val="24"/>
        </w:rPr>
        <w:t>2</w:t>
      </w:r>
      <w:r w:rsidR="00730510" w:rsidRPr="00631536">
        <w:rPr>
          <w:rFonts w:ascii="Times New Roman" w:hAnsi="Times New Roman" w:cs="Times New Roman"/>
          <w:sz w:val="24"/>
          <w:szCs w:val="24"/>
        </w:rPr>
        <w:t>6</w:t>
      </w:r>
      <w:r w:rsidR="009A0C3F" w:rsidRPr="00631536">
        <w:rPr>
          <w:rFonts w:ascii="Times New Roman" w:hAnsi="Times New Roman" w:cs="Times New Roman"/>
          <w:sz w:val="24"/>
          <w:szCs w:val="24"/>
        </w:rPr>
        <w:t>-202</w:t>
      </w:r>
      <w:r w:rsidR="00730510" w:rsidRPr="00631536">
        <w:rPr>
          <w:rFonts w:ascii="Times New Roman" w:hAnsi="Times New Roman" w:cs="Times New Roman"/>
          <w:sz w:val="24"/>
          <w:szCs w:val="24"/>
        </w:rPr>
        <w:t>8</w:t>
      </w:r>
      <w:r w:rsidRPr="00631536">
        <w:rPr>
          <w:rFonts w:ascii="Times New Roman" w:hAnsi="Times New Roman" w:cs="Times New Roman"/>
          <w:sz w:val="24"/>
          <w:szCs w:val="24"/>
        </w:rPr>
        <w:t xml:space="preserve"> годы без разбивки по этапам.</w:t>
      </w:r>
    </w:p>
    <w:p w14:paraId="11EC9E0D" w14:textId="77777777" w:rsidR="00691452" w:rsidRPr="00631536" w:rsidRDefault="00691452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781D6F" w14:textId="7FF61B38" w:rsidR="00691452" w:rsidRPr="00631536" w:rsidRDefault="0011560E" w:rsidP="00C24A7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36">
        <w:rPr>
          <w:rFonts w:ascii="Times New Roman" w:hAnsi="Times New Roman" w:cs="Times New Roman"/>
          <w:b/>
          <w:bCs/>
          <w:sz w:val="24"/>
          <w:szCs w:val="24"/>
        </w:rPr>
        <w:t>2.4. Управление П</w:t>
      </w:r>
      <w:r w:rsidR="00691452" w:rsidRPr="00631536">
        <w:rPr>
          <w:rFonts w:ascii="Times New Roman" w:hAnsi="Times New Roman" w:cs="Times New Roman"/>
          <w:b/>
          <w:bCs/>
          <w:sz w:val="24"/>
          <w:szCs w:val="24"/>
        </w:rPr>
        <w:t>одпрограммой</w:t>
      </w:r>
      <w:r w:rsidR="00F86A8F" w:rsidRPr="00631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44A" w:rsidRPr="006315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1452" w:rsidRPr="00631536">
        <w:rPr>
          <w:rFonts w:ascii="Times New Roman" w:hAnsi="Times New Roman" w:cs="Times New Roman"/>
          <w:b/>
          <w:bCs/>
          <w:sz w:val="24"/>
          <w:szCs w:val="24"/>
        </w:rPr>
        <w:t xml:space="preserve"> и механизм ее реализации</w:t>
      </w:r>
    </w:p>
    <w:p w14:paraId="440DF474" w14:textId="77777777" w:rsidR="00691452" w:rsidRPr="00631536" w:rsidRDefault="00691452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A371E0" w14:textId="20D887F2" w:rsidR="00F86A8F" w:rsidRPr="00631536" w:rsidRDefault="00F86A8F" w:rsidP="00643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Разработчик-координатор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департамент организационно-кадровой работы 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город Арзамас</w:t>
      </w: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6548F37" w14:textId="2033BCE1" w:rsidR="00F86A8F" w:rsidRPr="00631536" w:rsidRDefault="00F86A8F" w:rsidP="00643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Соисполнители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43317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образования 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город Арзамас</w:t>
      </w:r>
      <w:r w:rsidR="00643317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317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жилищно-коммунального хозяйства, городской инфраструктуры и благоустройства 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город Арзамас</w:t>
      </w:r>
      <w:r w:rsidR="00643317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 по учету и отчетности 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город Арзамас</w:t>
      </w: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071FF4" w14:textId="218E58FE" w:rsidR="00F86A8F" w:rsidRPr="00631536" w:rsidRDefault="00F86A8F" w:rsidP="00643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31536">
        <w:rPr>
          <w:rFonts w:ascii="Times New Roman" w:hAnsi="Times New Roman" w:cs="Times New Roman"/>
          <w:sz w:val="24"/>
          <w:szCs w:val="24"/>
        </w:rPr>
        <w:t xml:space="preserve"> 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МВД России «Арзамасский»</w:t>
      </w:r>
      <w:r w:rsidR="00643317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согласованию), 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учреждения городского округа</w:t>
      </w:r>
      <w:r w:rsidR="00803E89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Арзамас</w:t>
      </w: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61877D" w14:textId="218BD548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В рамках календарного года соисполнителями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>, с учетом выделяемых финансовых средств, уточняются целевые показатели и затраты по программным мероприятиям. По итогам отчетного года проводится оценка по эффективности реализации проведенных программных мероприятий, расходования финансовых ресурсов.</w:t>
      </w:r>
    </w:p>
    <w:p w14:paraId="2197BAED" w14:textId="6E43B324" w:rsidR="00F86A8F" w:rsidRPr="00631536" w:rsidRDefault="00F86A8F" w:rsidP="00F86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В целях проведения оперативного мониторинга реализации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536">
        <w:rPr>
          <w:rFonts w:ascii="Times New Roman" w:hAnsi="Times New Roman" w:cs="Times New Roman"/>
          <w:sz w:val="24"/>
          <w:szCs w:val="24"/>
        </w:rPr>
        <w:t>в срок до 10 июля текущего финансового года:</w:t>
      </w:r>
    </w:p>
    <w:p w14:paraId="54EADAF5" w14:textId="169F72A4" w:rsidR="00F86A8F" w:rsidRPr="00631536" w:rsidRDefault="00F86A8F" w:rsidP="00F86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соисполнители и участники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представляют департаменту организационно-кадровой работы информацию о ходе реализации мероприятий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в рамках своей компетенции;</w:t>
      </w:r>
    </w:p>
    <w:p w14:paraId="50DEC012" w14:textId="0B4FB74D" w:rsidR="00F86A8F" w:rsidRPr="00631536" w:rsidRDefault="00F86A8F" w:rsidP="00F86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департамент финансов </w:t>
      </w:r>
      <w:r w:rsidR="0095574B" w:rsidRPr="0063153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31536">
        <w:rPr>
          <w:rFonts w:ascii="Times New Roman" w:hAnsi="Times New Roman" w:cs="Times New Roman"/>
          <w:sz w:val="24"/>
          <w:szCs w:val="24"/>
        </w:rPr>
        <w:t xml:space="preserve">город Арзамас представляет департаменту организационно-кадровой работы информацию о финансировании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в разрезе подпрограмм за счет средств бюджетов всех уровней</w:t>
      </w:r>
      <w:r w:rsidRPr="00631536">
        <w:rPr>
          <w:rFonts w:ascii="Times New Roman" w:hAnsi="Times New Roman" w:cs="Times New Roman"/>
          <w:b/>
          <w:sz w:val="24"/>
          <w:szCs w:val="24"/>
        </w:rPr>
        <w:t>.</w:t>
      </w:r>
    </w:p>
    <w:p w14:paraId="0C7B4EEE" w14:textId="5267A0E9" w:rsidR="00F86A8F" w:rsidRPr="00631536" w:rsidRDefault="00F86A8F" w:rsidP="00F86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Департамент организационно-кадровой работы </w:t>
      </w:r>
      <w:r w:rsidR="00803E89" w:rsidRPr="0063153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Арзамас </w:t>
      </w:r>
      <w:r w:rsidRPr="00631536">
        <w:rPr>
          <w:rFonts w:ascii="Times New Roman" w:hAnsi="Times New Roman" w:cs="Times New Roman"/>
          <w:sz w:val="24"/>
          <w:szCs w:val="24"/>
        </w:rPr>
        <w:t xml:space="preserve">с учетом информации о ходе реализации мероприятий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, о финансировании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проводит оперативный мониторинг реализации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, по результатам которого и в срок до 20 июля текущего финансового года, готовит информацию о ходе реализации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>, который предоставляется заместителю главы администрации по организационным и правовым вопросам.</w:t>
      </w:r>
    </w:p>
    <w:p w14:paraId="718FB283" w14:textId="267301B4" w:rsidR="00F86A8F" w:rsidRPr="00631536" w:rsidRDefault="00F86A8F" w:rsidP="00F86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В целях проведения программного мониторинга выполнения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ежегодно, в срок до 1 февраля года, следующего за отчетным:</w:t>
      </w:r>
    </w:p>
    <w:p w14:paraId="30C03251" w14:textId="3DB46EDB" w:rsidR="00F86A8F" w:rsidRPr="00631536" w:rsidRDefault="00F86A8F" w:rsidP="00F86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соисполнители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представляют в департамент организационно-кадровой работы </w:t>
      </w:r>
      <w:r w:rsidR="007664AE" w:rsidRPr="0063153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Арзамас </w:t>
      </w:r>
      <w:r w:rsidRPr="00631536">
        <w:rPr>
          <w:rFonts w:ascii="Times New Roman" w:hAnsi="Times New Roman" w:cs="Times New Roman"/>
          <w:sz w:val="24"/>
          <w:szCs w:val="24"/>
        </w:rPr>
        <w:t xml:space="preserve">информацию о выполнении мероприятий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за отчетный год;</w:t>
      </w:r>
    </w:p>
    <w:p w14:paraId="58572876" w14:textId="795AB5BA" w:rsidR="00F86A8F" w:rsidRPr="00631536" w:rsidRDefault="00F86A8F" w:rsidP="00F86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31536">
        <w:rPr>
          <w:rFonts w:ascii="Times New Roman" w:hAnsi="Times New Roman" w:cs="Times New Roman"/>
          <w:sz w:val="24"/>
          <w:szCs w:val="24"/>
        </w:rPr>
        <w:t xml:space="preserve">департамент финансов </w:t>
      </w:r>
      <w:r w:rsidR="0095574B" w:rsidRPr="0063153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31536">
        <w:rPr>
          <w:rFonts w:ascii="Times New Roman" w:hAnsi="Times New Roman" w:cs="Times New Roman"/>
          <w:sz w:val="24"/>
          <w:szCs w:val="24"/>
        </w:rPr>
        <w:t xml:space="preserve">город Арзамас представляет департаменту организационно-кадровой работы информацию о финансировании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за счет средств бюджетов всех уровней за отчетный год</w:t>
      </w:r>
      <w:r w:rsidRPr="00631536">
        <w:rPr>
          <w:rFonts w:ascii="Times New Roman" w:hAnsi="Times New Roman" w:cs="Times New Roman"/>
          <w:b/>
          <w:sz w:val="24"/>
          <w:szCs w:val="24"/>
        </w:rPr>
        <w:t>.</w:t>
      </w:r>
    </w:p>
    <w:p w14:paraId="22B82B4F" w14:textId="1063054A" w:rsidR="00F86A8F" w:rsidRPr="00631536" w:rsidRDefault="00F86A8F" w:rsidP="00F86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Департамент организационно-кадровой работы </w:t>
      </w:r>
      <w:r w:rsidR="007664AE" w:rsidRPr="0063153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Арзамас </w:t>
      </w:r>
      <w:r w:rsidRPr="00631536">
        <w:rPr>
          <w:rFonts w:ascii="Times New Roman" w:hAnsi="Times New Roman" w:cs="Times New Roman"/>
          <w:sz w:val="24"/>
          <w:szCs w:val="24"/>
        </w:rPr>
        <w:t xml:space="preserve">на основании информации о ходе реализации мероприятий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, о финансировании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за отчетный год проводит мониторинг реализации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по результатам которого готовит годовой отчет по исполнению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направляет его в департамент экономического развития. </w:t>
      </w:r>
    </w:p>
    <w:p w14:paraId="0E623385" w14:textId="49DCDF0B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lastRenderedPageBreak/>
        <w:t>Департамент организационно-кадровой работы</w:t>
      </w:r>
      <w:r w:rsidR="007664AE" w:rsidRPr="00631536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Арзамас</w:t>
      </w:r>
      <w:r w:rsidRPr="00631536">
        <w:rPr>
          <w:rFonts w:ascii="Times New Roman" w:hAnsi="Times New Roman" w:cs="Times New Roman"/>
          <w:sz w:val="24"/>
          <w:szCs w:val="24"/>
        </w:rPr>
        <w:t>:</w:t>
      </w:r>
    </w:p>
    <w:p w14:paraId="685F232C" w14:textId="77777777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>- обеспечивает координацию деятельности основных исполнителей;</w:t>
      </w:r>
    </w:p>
    <w:p w14:paraId="24D52F1F" w14:textId="77777777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>- обобщает сведения о ходе реализации всех программных мероприятий;</w:t>
      </w:r>
    </w:p>
    <w:p w14:paraId="217D6D77" w14:textId="2E674761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проводит мониторинг реализации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>;</w:t>
      </w:r>
    </w:p>
    <w:p w14:paraId="63DD205B" w14:textId="2AACB8A8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осуществляет текущее управление реализацией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>;</w:t>
      </w:r>
    </w:p>
    <w:p w14:paraId="352F30C1" w14:textId="68A4D636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осуществляет координацию и контроль проводимых работ по реализации мероприятий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>;</w:t>
      </w:r>
    </w:p>
    <w:p w14:paraId="6E6E32F4" w14:textId="141D7F57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готовит предложения по уточнению объемов финансирования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из различных источников при формировании соответствующих бюджетов на очередной финансовый год и представляет на утверждение в установленном порядке;</w:t>
      </w:r>
    </w:p>
    <w:p w14:paraId="14A5A87D" w14:textId="1CDA36B1" w:rsidR="00F86A8F" w:rsidRPr="00631536" w:rsidRDefault="00F86A8F" w:rsidP="00F8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- представляет в департамент экономического развития </w:t>
      </w:r>
      <w:r w:rsidR="0095574B" w:rsidRPr="00631536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Pr="00631536">
        <w:rPr>
          <w:rFonts w:ascii="Times New Roman" w:hAnsi="Times New Roman" w:cs="Times New Roman"/>
          <w:sz w:val="24"/>
          <w:szCs w:val="24"/>
        </w:rPr>
        <w:t xml:space="preserve"> требуемую отчетность.</w:t>
      </w:r>
    </w:p>
    <w:p w14:paraId="323D81FA" w14:textId="1B3A9695" w:rsidR="00F86A8F" w:rsidRPr="00631536" w:rsidRDefault="00F86A8F" w:rsidP="00F86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Освещение реализации </w:t>
      </w:r>
      <w:r w:rsidR="00C125F3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14:paraId="7CB020FE" w14:textId="3A4E4750" w:rsidR="00F86A8F" w:rsidRPr="00631536" w:rsidRDefault="00F86A8F" w:rsidP="00F86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C125F3" w:rsidRPr="00631536">
        <w:rPr>
          <w:rFonts w:ascii="Times New Roman" w:hAnsi="Times New Roman" w:cs="Times New Roman"/>
          <w:sz w:val="24"/>
          <w:szCs w:val="24"/>
        </w:rPr>
        <w:t>Подпрограммы 4</w:t>
      </w:r>
      <w:r w:rsidRPr="00631536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</w:t>
      </w:r>
      <w:r w:rsidR="0095574B" w:rsidRPr="00631536">
        <w:rPr>
          <w:rFonts w:ascii="Times New Roman" w:hAnsi="Times New Roman" w:cs="Times New Roman"/>
          <w:sz w:val="24"/>
          <w:szCs w:val="24"/>
        </w:rPr>
        <w:t>администрации городского округа город Арзамас</w:t>
      </w:r>
      <w:r w:rsidR="007664AE" w:rsidRPr="0063153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5574B" w:rsidRPr="00631536">
        <w:rPr>
          <w:rFonts w:ascii="Times New Roman" w:hAnsi="Times New Roman" w:cs="Times New Roman"/>
          <w:sz w:val="24"/>
          <w:szCs w:val="24"/>
        </w:rPr>
        <w:t xml:space="preserve">, </w:t>
      </w:r>
      <w:r w:rsidR="0095574B" w:rsidRPr="006315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ведении которого находится вопрос безопасности дорожного движения</w:t>
      </w:r>
      <w:r w:rsidRPr="00631536">
        <w:rPr>
          <w:rFonts w:ascii="Times New Roman" w:hAnsi="Times New Roman" w:cs="Times New Roman"/>
          <w:sz w:val="24"/>
          <w:szCs w:val="24"/>
        </w:rPr>
        <w:t>.</w:t>
      </w:r>
    </w:p>
    <w:p w14:paraId="3BA65F3C" w14:textId="77777777" w:rsidR="00691452" w:rsidRPr="00631536" w:rsidRDefault="00691452" w:rsidP="00165AE3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04833" w14:textId="5AE26331" w:rsidR="00691452" w:rsidRPr="00631536" w:rsidRDefault="00691452" w:rsidP="00C24A7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36">
        <w:rPr>
          <w:rFonts w:ascii="Times New Roman" w:hAnsi="Times New Roman" w:cs="Times New Roman"/>
          <w:b/>
          <w:bCs/>
          <w:sz w:val="24"/>
          <w:szCs w:val="24"/>
        </w:rPr>
        <w:t xml:space="preserve">2.5. Перечень </w:t>
      </w:r>
      <w:r w:rsidR="00F86A8F" w:rsidRPr="0063153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31536">
        <w:rPr>
          <w:rFonts w:ascii="Times New Roman" w:hAnsi="Times New Roman" w:cs="Times New Roman"/>
          <w:b/>
          <w:bCs/>
          <w:sz w:val="24"/>
          <w:szCs w:val="24"/>
        </w:rPr>
        <w:t>одпрограммных мероприятий</w:t>
      </w:r>
    </w:p>
    <w:p w14:paraId="37FED0B4" w14:textId="77777777" w:rsidR="00691452" w:rsidRPr="00631536" w:rsidRDefault="00691452" w:rsidP="00165AE3">
      <w:pPr>
        <w:pStyle w:val="formattext"/>
        <w:spacing w:before="0" w:beforeAutospacing="0" w:after="0" w:afterAutospacing="0"/>
        <w:jc w:val="both"/>
        <w:rPr>
          <w:lang w:eastAsia="en-US"/>
        </w:rPr>
      </w:pPr>
    </w:p>
    <w:p w14:paraId="45994CC0" w14:textId="50973F36" w:rsidR="00691452" w:rsidRPr="00631536" w:rsidRDefault="00691452" w:rsidP="00165AE3">
      <w:pPr>
        <w:pStyle w:val="ConsPlusNormal"/>
        <w:tabs>
          <w:tab w:val="center" w:pos="5103"/>
          <w:tab w:val="left" w:pos="9150"/>
        </w:tabs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31536">
        <w:rPr>
          <w:rFonts w:ascii="Times New Roman" w:hAnsi="Times New Roman" w:cs="Times New Roman"/>
          <w:sz w:val="24"/>
          <w:szCs w:val="24"/>
        </w:rPr>
        <w:t>Таблица 2</w:t>
      </w:r>
      <w:r w:rsidR="0011560E" w:rsidRPr="00631536">
        <w:rPr>
          <w:rFonts w:ascii="Times New Roman" w:hAnsi="Times New Roman" w:cs="Times New Roman"/>
          <w:sz w:val="24"/>
          <w:szCs w:val="24"/>
        </w:rPr>
        <w:t xml:space="preserve">. Перечень </w:t>
      </w:r>
      <w:r w:rsidR="00F86A8F" w:rsidRPr="00631536">
        <w:rPr>
          <w:rFonts w:ascii="Times New Roman" w:hAnsi="Times New Roman" w:cs="Times New Roman"/>
          <w:sz w:val="24"/>
          <w:szCs w:val="24"/>
        </w:rPr>
        <w:t>п</w:t>
      </w:r>
      <w:r w:rsidRPr="00631536">
        <w:rPr>
          <w:rFonts w:ascii="Times New Roman" w:hAnsi="Times New Roman" w:cs="Times New Roman"/>
          <w:sz w:val="24"/>
          <w:szCs w:val="24"/>
        </w:rPr>
        <w:t>одпрограммных мероприятий</w:t>
      </w:r>
    </w:p>
    <w:p w14:paraId="252246E8" w14:textId="77777777" w:rsidR="00691452" w:rsidRPr="00C81F01" w:rsidRDefault="00D364A8" w:rsidP="00165AE3">
      <w:pPr>
        <w:pStyle w:val="ConsPlusNormal"/>
        <w:tabs>
          <w:tab w:val="left" w:pos="3930"/>
        </w:tabs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  <w:r w:rsidRPr="00C81F01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09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852"/>
        <w:gridCol w:w="994"/>
        <w:gridCol w:w="1134"/>
        <w:gridCol w:w="1249"/>
        <w:gridCol w:w="1420"/>
        <w:gridCol w:w="1420"/>
        <w:gridCol w:w="1420"/>
        <w:gridCol w:w="1421"/>
      </w:tblGrid>
      <w:tr w:rsidR="00631536" w:rsidRPr="00631536" w14:paraId="7F4BA10D" w14:textId="77777777" w:rsidTr="00357B07">
        <w:trPr>
          <w:trHeight w:val="673"/>
          <w:tblHeader/>
        </w:trPr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2F06EE00" w14:textId="777DFAF2" w:rsidR="00F86A8F" w:rsidRPr="00631536" w:rsidRDefault="00F86A8F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7E546EC" w14:textId="37111A63" w:rsidR="00F86A8F" w:rsidRPr="00631536" w:rsidRDefault="00F86A8F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1DEAC2A" w14:textId="53A2A432" w:rsidR="00F86A8F" w:rsidRPr="00631536" w:rsidRDefault="00F86A8F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67FBEB3" w14:textId="11BD633A" w:rsidR="00F86A8F" w:rsidRPr="00631536" w:rsidRDefault="00F86A8F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3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DC37AD1" w14:textId="2A72F3C7" w:rsidR="00F86A8F" w:rsidRPr="00631536" w:rsidRDefault="00F86A8F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финансовых ресурсах по годам реализации </w:t>
            </w:r>
            <w:r w:rsidR="00C125F3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руб.</w:t>
            </w:r>
          </w:p>
        </w:tc>
      </w:tr>
      <w:tr w:rsidR="00631536" w:rsidRPr="00631536" w14:paraId="7F3771BD" w14:textId="77777777" w:rsidTr="00BE59DC">
        <w:trPr>
          <w:trHeight w:val="305"/>
          <w:tblHeader/>
        </w:trPr>
        <w:tc>
          <w:tcPr>
            <w:tcW w:w="992" w:type="dxa"/>
            <w:vMerge/>
            <w:shd w:val="clear" w:color="auto" w:fill="FFFFFF" w:themeFill="background1"/>
            <w:hideMark/>
          </w:tcPr>
          <w:p w14:paraId="3557E47B" w14:textId="33F6742F" w:rsidR="003E344A" w:rsidRPr="00631536" w:rsidRDefault="003E344A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07E52179" w14:textId="77777777" w:rsidR="003E344A" w:rsidRPr="00631536" w:rsidRDefault="003E344A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7C41E0D1" w14:textId="77777777" w:rsidR="003E344A" w:rsidRPr="00631536" w:rsidRDefault="003E344A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065AA52B" w14:textId="77777777" w:rsidR="003E344A" w:rsidRPr="00631536" w:rsidRDefault="003E344A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E7F242F" w14:textId="3695C14B" w:rsidR="003E344A" w:rsidRPr="00631536" w:rsidRDefault="003E344A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20" w:type="dxa"/>
            <w:shd w:val="clear" w:color="auto" w:fill="FFFFFF" w:themeFill="background1"/>
          </w:tcPr>
          <w:p w14:paraId="6DB7917A" w14:textId="19F8D79F" w:rsidR="003E344A" w:rsidRPr="00631536" w:rsidRDefault="003E344A" w:rsidP="003E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20" w:type="dxa"/>
            <w:shd w:val="clear" w:color="auto" w:fill="FFFFFF" w:themeFill="background1"/>
            <w:hideMark/>
          </w:tcPr>
          <w:p w14:paraId="173F0B96" w14:textId="5004AFDA" w:rsidR="003E344A" w:rsidRPr="00631536" w:rsidRDefault="003E344A" w:rsidP="003E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20" w:type="dxa"/>
            <w:shd w:val="clear" w:color="auto" w:fill="FFFFFF" w:themeFill="background1"/>
          </w:tcPr>
          <w:p w14:paraId="3654E890" w14:textId="6C9BE29B" w:rsidR="003E344A" w:rsidRPr="00631536" w:rsidRDefault="003E344A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14:paraId="726A9DDF" w14:textId="77777777" w:rsidR="003E344A" w:rsidRPr="00631536" w:rsidRDefault="003E344A" w:rsidP="00F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31536" w:rsidRPr="00C81F01" w14:paraId="02E4AFBC" w14:textId="77777777" w:rsidTr="00BE59DC">
        <w:trPr>
          <w:trHeight w:val="255"/>
        </w:trPr>
        <w:tc>
          <w:tcPr>
            <w:tcW w:w="3972" w:type="dxa"/>
            <w:gridSpan w:val="4"/>
            <w:vMerge w:val="restart"/>
            <w:shd w:val="clear" w:color="auto" w:fill="FFFFFF" w:themeFill="background1"/>
            <w:hideMark/>
          </w:tcPr>
          <w:p w14:paraId="0D135813" w14:textId="5D08822A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4: </w:t>
            </w: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городском округе город Арзамас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3A26807C" w14:textId="0615202F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5008993" w14:textId="2CDD4C4D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F8636AF" w14:textId="5C860F0D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0AA918F" w14:textId="70675142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A9F0DE4" w14:textId="4E5EEC83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631536" w:rsidRPr="00C81F01" w14:paraId="4AC22BF2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A3672DA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35E0C77A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38C0F78" w14:textId="77263D31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F98149F" w14:textId="41F470A9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F3A242B" w14:textId="6FE5537F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48A5A98" w14:textId="4A08F365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C81F01" w:rsidRPr="00C81F01" w14:paraId="1451249A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61CBBA2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756EBB9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EC48415" w14:textId="0F62143B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148BCB5" w14:textId="0BF16195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40C04DA" w14:textId="1C1B563A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C22F656" w14:textId="0B5FC7C1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19E4EEB4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7F5D608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7D209937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A07009D" w14:textId="618ADBE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0A4C0EF" w14:textId="6E52404F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9AF7AF3" w14:textId="374F75D0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C0C960B" w14:textId="6123B70D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67FCBE4A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EA62689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472149FC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E886326" w14:textId="63E6FAFD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CD1598F" w14:textId="050DDAAE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1506EDD" w14:textId="131136FD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5B9E7C2" w14:textId="7A3073F9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536" w:rsidRPr="00C81F01" w14:paraId="08027FE7" w14:textId="77777777" w:rsidTr="00BE59DC">
        <w:trPr>
          <w:trHeight w:val="270"/>
        </w:trPr>
        <w:tc>
          <w:tcPr>
            <w:tcW w:w="3972" w:type="dxa"/>
            <w:gridSpan w:val="4"/>
            <w:vMerge w:val="restart"/>
            <w:shd w:val="clear" w:color="auto" w:fill="FFFFFF" w:themeFill="background1"/>
            <w:hideMark/>
          </w:tcPr>
          <w:p w14:paraId="661CFB4A" w14:textId="4B18EFAC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4: с</w:t>
            </w: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окращение количества дорожно-транспортных происшествий и снижение ущерба от этих происшествий на улицах и дорогах местного значения городского округа город Арзамас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00E140FF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82FF7C8" w14:textId="225222B1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C3C22AD" w14:textId="41DB23E9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3418302" w14:textId="2ADC33B9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34BA4EB" w14:textId="43A4D5FB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631536" w:rsidRPr="00C81F01" w14:paraId="61D34585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2F171B1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3A36F08" w14:textId="77777777" w:rsidR="00631536" w:rsidRPr="00631536" w:rsidRDefault="00631536" w:rsidP="00631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6B40F1C" w14:textId="3251B482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3ED42EE" w14:textId="61A1DC6A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4B452F5" w14:textId="0957F1EE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4DF33CE" w14:textId="3DFC6EAB" w:rsidR="00631536" w:rsidRPr="00631536" w:rsidRDefault="00631536" w:rsidP="0063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C81F01" w:rsidRPr="00C81F01" w14:paraId="3CE1BADF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11ED770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73B882E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D9E4A56" w14:textId="7CD36E04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2B68AB9" w14:textId="1DED49D6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C96C5AB" w14:textId="45A76E0F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F2A17D8" w14:textId="0A548E4F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4C11CB10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3ACACB2A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0E0CF0C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4C82F6D" w14:textId="5459A4F7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3FC92AD" w14:textId="2B74B25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ED00B71" w14:textId="3E637AA0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E53B348" w14:textId="5EB00D54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22F516AA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1A812F5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07EC1B4C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5A82D41" w14:textId="2AFD1B2F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9312F3C" w14:textId="26A0588E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FDD0069" w14:textId="607D87DA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C65A844" w14:textId="65A92E44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6D46D2EA" w14:textId="77777777" w:rsidTr="00BE59DC">
        <w:trPr>
          <w:trHeight w:val="255"/>
        </w:trPr>
        <w:tc>
          <w:tcPr>
            <w:tcW w:w="3972" w:type="dxa"/>
            <w:gridSpan w:val="4"/>
            <w:vMerge w:val="restart"/>
            <w:shd w:val="clear" w:color="auto" w:fill="FFFFFF" w:themeFill="background1"/>
            <w:hideMark/>
          </w:tcPr>
          <w:p w14:paraId="2F73490E" w14:textId="667A4B35" w:rsidR="0027430A" w:rsidRPr="00631536" w:rsidRDefault="0027430A" w:rsidP="00274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 Подпрограммы 4: </w:t>
            </w: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организационных мер по повышению уровня межведомственного взаимодействия по вопросам безопасности дорожного движения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74C67AFE" w14:textId="77777777" w:rsidR="0027430A" w:rsidRPr="00631536" w:rsidRDefault="0027430A" w:rsidP="00274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AC85A13" w14:textId="278E741D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45C7541" w14:textId="43C7D81C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33478AB" w14:textId="602572C1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F063C5F" w14:textId="60822EE7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F01" w:rsidRPr="00C81F01" w14:paraId="568CE842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1164302" w14:textId="77777777" w:rsidR="0027430A" w:rsidRPr="00631536" w:rsidRDefault="0027430A" w:rsidP="00274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E15820F" w14:textId="77777777" w:rsidR="0027430A" w:rsidRPr="00631536" w:rsidRDefault="0027430A" w:rsidP="00274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5BA832A" w14:textId="3BB9D797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B880781" w14:textId="392E08FB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F46A864" w14:textId="50AC56C9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4B6DEC4" w14:textId="18811AEC" w:rsidR="0027430A" w:rsidRPr="00631536" w:rsidRDefault="0027430A" w:rsidP="0027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F01" w:rsidRPr="00C81F01" w14:paraId="20AA0386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6B70AC2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724AC0F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C7D1351" w14:textId="31707C33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C0FFFA0" w14:textId="5D6306B7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55AF3DA" w14:textId="5DA7E44D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D49BB7A" w14:textId="2C585BC9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998AF2B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3555FB1B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3E8F02F7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FEC6924" w14:textId="5266D954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FE0C45E" w14:textId="44D1B477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B8A4CC4" w14:textId="2C208F89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3AFC802" w14:textId="4ACDB658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608A0ED" w14:textId="77777777" w:rsidTr="00BE59DC">
        <w:trPr>
          <w:trHeight w:val="54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184F889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753F7988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C39ED94" w14:textId="614A9EB1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538C11D" w14:textId="307F7ADA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55C27BA" w14:textId="6ECCBBFF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B6CBFD8" w14:textId="3FF88218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2FAE9E63" w14:textId="77777777" w:rsidTr="00BE59DC">
        <w:trPr>
          <w:trHeight w:val="375"/>
        </w:trPr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24128DAC" w14:textId="6E4F5C0A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1.1. </w:t>
            </w: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деятельности комиссии по обеспечению безопасности дорожного движения в городском округе город Арзамас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14:paraId="2B22C4D9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  <w:p w14:paraId="76D1D6B3" w14:textId="2C5F1026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shd w:val="clear" w:color="auto" w:fill="FFFFFF" w:themeFill="background1"/>
            <w:hideMark/>
          </w:tcPr>
          <w:p w14:paraId="6B267B59" w14:textId="5C9594F8" w:rsidR="003E344A" w:rsidRPr="00631536" w:rsidRDefault="003E344A" w:rsidP="0039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905E5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905E5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E56FBF2" w14:textId="12EE2AF8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организационно-кадровой работы администрации городского округа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2A0C3B12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B9A142E" w14:textId="5F1B0738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DC3E10D" w14:textId="763155E7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10511C3" w14:textId="2DD9164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A8732A3" w14:textId="7E6152CC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18E54C18" w14:textId="77777777" w:rsidTr="00BE59DC">
        <w:trPr>
          <w:trHeight w:val="525"/>
        </w:trPr>
        <w:tc>
          <w:tcPr>
            <w:tcW w:w="992" w:type="dxa"/>
            <w:vMerge/>
            <w:shd w:val="clear" w:color="auto" w:fill="FFFFFF" w:themeFill="background1"/>
            <w:hideMark/>
          </w:tcPr>
          <w:p w14:paraId="58FF0984" w14:textId="51481F91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4B1CE6B8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2ECBEB8C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018375E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C11055D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BF81423" w14:textId="125AAF27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22F58CC" w14:textId="20B37D0D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7294C4B" w14:textId="14798D11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660C153" w14:textId="36C90DE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1002BE3C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FA4FE60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67BF718E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367435C5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33F9099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89B02BD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B76B006" w14:textId="42CA9340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6C35DCC" w14:textId="75E1E16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34BD1D0" w14:textId="3FDBF5E5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EBCE750" w14:textId="4D9D06C9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09C3611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448B2ED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0405119B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5181232D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22F5435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4CBE4D72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6B3072C" w14:textId="2CC0575A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69055D6" w14:textId="664342A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D270E48" w14:textId="2D42AF13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E5BBE30" w14:textId="17CC333C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9806446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3D3031E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212B60AE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1828B154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C27AD3E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492E1989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1793592" w14:textId="07C6D401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B01AA4F" w14:textId="67E51BD4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208EC4C" w14:textId="79939A9A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B5DD34E" w14:textId="2611EDAC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B67263B" w14:textId="77777777" w:rsidTr="00BE59DC">
        <w:trPr>
          <w:trHeight w:val="705"/>
        </w:trPr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2D93C4E5" w14:textId="777460C3" w:rsidR="003E344A" w:rsidRPr="00631536" w:rsidRDefault="003E344A" w:rsidP="00635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</w:t>
            </w:r>
            <w:r w:rsidRPr="00631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14:paraId="18F55B83" w14:textId="48E38CDE" w:rsidR="003E344A" w:rsidRPr="00631536" w:rsidRDefault="003E344A" w:rsidP="00635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hideMark/>
          </w:tcPr>
          <w:p w14:paraId="17C46DA9" w14:textId="70E0AC35" w:rsidR="003E344A" w:rsidRPr="00631536" w:rsidRDefault="00AC2ED5" w:rsidP="00AC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E344A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65AFA14B" w14:textId="75FFC559" w:rsidR="003E344A" w:rsidRPr="00631536" w:rsidRDefault="002D0AFA" w:rsidP="00635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E344A"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по учету и отчетности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DCB9D3B" w14:textId="77777777" w:rsidR="003E344A" w:rsidRPr="00631536" w:rsidRDefault="003E344A" w:rsidP="00635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283B1D4" w14:textId="12500E4A" w:rsidR="003E344A" w:rsidRPr="00631536" w:rsidRDefault="003905E5" w:rsidP="0063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8B9952F" w14:textId="6BB78F61" w:rsidR="003E344A" w:rsidRPr="00631536" w:rsidRDefault="003905E5" w:rsidP="003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149D7B3" w14:textId="514F6202" w:rsidR="003E344A" w:rsidRPr="00631536" w:rsidRDefault="003905E5" w:rsidP="0063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8E4C504" w14:textId="7204DA50" w:rsidR="003E344A" w:rsidRPr="00631536" w:rsidRDefault="003905E5" w:rsidP="0063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344A" w:rsidRPr="006315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1F01" w:rsidRPr="00C81F01" w14:paraId="0D725536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F32A855" w14:textId="77777777" w:rsidR="003905E5" w:rsidRPr="00631536" w:rsidRDefault="003905E5" w:rsidP="0039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1570AB4F" w14:textId="77777777" w:rsidR="003905E5" w:rsidRPr="00631536" w:rsidRDefault="003905E5" w:rsidP="0039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1E68B4CB" w14:textId="77777777" w:rsidR="003905E5" w:rsidRPr="00631536" w:rsidRDefault="003905E5" w:rsidP="0039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1EC80FA" w14:textId="77777777" w:rsidR="003905E5" w:rsidRPr="00631536" w:rsidRDefault="003905E5" w:rsidP="0039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91CB742" w14:textId="77777777" w:rsidR="003905E5" w:rsidRPr="00631536" w:rsidRDefault="003905E5" w:rsidP="00390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3717594" w14:textId="45450886" w:rsidR="003905E5" w:rsidRPr="00631536" w:rsidRDefault="003905E5" w:rsidP="003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7FEC32A" w14:textId="290E1A71" w:rsidR="003905E5" w:rsidRPr="00631536" w:rsidRDefault="003905E5" w:rsidP="003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2B8A42D" w14:textId="69C76796" w:rsidR="003905E5" w:rsidRPr="00631536" w:rsidRDefault="003905E5" w:rsidP="003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07F4476" w14:textId="57C4BAB7" w:rsidR="003905E5" w:rsidRPr="00631536" w:rsidRDefault="003905E5" w:rsidP="0039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F01" w:rsidRPr="00C81F01" w14:paraId="2CFD0CF4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63BB322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6B541A3B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147F4571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197CB33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75B6AD9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03983E7" w14:textId="2E55A6F1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53AA970" w14:textId="32DF12BB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985FFD8" w14:textId="194D6573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4B4F3E3" w14:textId="44CB180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2855524A" w14:textId="77777777" w:rsidTr="00BE59DC">
        <w:trPr>
          <w:trHeight w:val="57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2E6BD0B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68EEFEA6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33AC143A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B90D174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2DC04DEC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351819B" w14:textId="51943B42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1D53B77" w14:textId="56CCA44F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8E5F21F" w14:textId="36D47E77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8866ECD" w14:textId="749013C0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4D21A4B0" w14:textId="77777777" w:rsidTr="00BE59DC">
        <w:trPr>
          <w:trHeight w:val="510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2B3FA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55FF6884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425982F8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F0236F6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3037787" w14:textId="77777777" w:rsidR="003E344A" w:rsidRPr="00631536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582D12C" w14:textId="62FD02A5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037B0BB" w14:textId="0DDA96C9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69F4D97" w14:textId="037C642E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8707412" w14:textId="06B13117" w:rsidR="003E344A" w:rsidRPr="00631536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7FC" w:rsidRPr="00C81F01" w14:paraId="09C7C38A" w14:textId="77777777" w:rsidTr="00BE59DC">
        <w:trPr>
          <w:trHeight w:val="255"/>
        </w:trPr>
        <w:tc>
          <w:tcPr>
            <w:tcW w:w="3972" w:type="dxa"/>
            <w:gridSpan w:val="4"/>
            <w:vMerge w:val="restart"/>
            <w:shd w:val="clear" w:color="auto" w:fill="FFFFFF" w:themeFill="background1"/>
            <w:hideMark/>
          </w:tcPr>
          <w:p w14:paraId="343EB519" w14:textId="3E6012A8" w:rsidR="006F37FC" w:rsidRPr="00A11640" w:rsidRDefault="006F37FC" w:rsidP="006F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 Подпрограммы 4: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пропаганды с целью формирования негативного отношения к правонарушениям в сфере дорожного движения;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детей навыков безопасного поведения на дорогах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4B64384" w14:textId="77777777" w:rsidR="006F37FC" w:rsidRPr="00A11640" w:rsidRDefault="006F37FC" w:rsidP="006F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D06211D" w14:textId="0C722897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F313F55" w14:textId="1AF23628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F578C01" w14:textId="7D3C9827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CA2BA08" w14:textId="33003E97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1998,9</w:t>
            </w:r>
          </w:p>
        </w:tc>
      </w:tr>
      <w:tr w:rsidR="006F37FC" w:rsidRPr="00C81F01" w14:paraId="1CCE0325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FA537B5" w14:textId="61C4015F" w:rsidR="006F37FC" w:rsidRPr="00A11640" w:rsidRDefault="006F37FC" w:rsidP="006F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0570BE6" w14:textId="77777777" w:rsidR="006F37FC" w:rsidRPr="00A11640" w:rsidRDefault="006F37FC" w:rsidP="006F3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020CA8D" w14:textId="3642DCA8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5074DA1" w14:textId="357461B7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439DB21" w14:textId="32E2B794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A9838F5" w14:textId="06F8F203" w:rsidR="006F37FC" w:rsidRPr="00A11640" w:rsidRDefault="006F37FC" w:rsidP="006F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1998,9</w:t>
            </w:r>
          </w:p>
        </w:tc>
      </w:tr>
      <w:tr w:rsidR="00C81F01" w:rsidRPr="00C81F01" w14:paraId="08C3DC97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265B6AC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C1B061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2C9BB8E" w14:textId="5F6E5405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02D0723" w14:textId="04A6A2B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A77874E" w14:textId="7F14A9D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68EA103" w14:textId="7A3F88DA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5DF99FB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CF240EE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4B1CD84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2D806F2" w14:textId="30ADD10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48F61C9" w14:textId="22C92A5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BA716C3" w14:textId="768CE82D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4212044" w14:textId="12218FC5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681F8E7D" w14:textId="77777777" w:rsidTr="00BE59DC">
        <w:trPr>
          <w:trHeight w:val="54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E2324C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4545A94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D29950F" w14:textId="2647B50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F480AC9" w14:textId="307B6827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9D28C8C" w14:textId="78BA556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D66B44B" w14:textId="549893B9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C81F01" w14:paraId="4514ED60" w14:textId="77777777" w:rsidTr="00BE59DC">
        <w:trPr>
          <w:trHeight w:val="375"/>
        </w:trPr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1DAA4B52" w14:textId="3F2082A9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2.1.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14:paraId="29185092" w14:textId="34FB5278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hideMark/>
          </w:tcPr>
          <w:p w14:paraId="24D7CB54" w14:textId="55822950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2586849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образования, отдел по учету и отчетности, муниципальные учреждения городского округа, Отдел МВД России «Арзамасский»,</w:t>
            </w:r>
          </w:p>
          <w:p w14:paraId="05A02AA3" w14:textId="7F517E4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Линейный отдел полиции на станции Арзамас.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C906FE0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BADDCCD" w14:textId="57F50816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7FC58B3" w14:textId="242D46E2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6E395A9" w14:textId="76AD55D1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3F12493" w14:textId="1EC8CF65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1998,9</w:t>
            </w:r>
          </w:p>
        </w:tc>
      </w:tr>
      <w:tr w:rsidR="00A11640" w:rsidRPr="00C81F01" w14:paraId="257FFD83" w14:textId="77777777" w:rsidTr="00BE59DC">
        <w:trPr>
          <w:trHeight w:val="525"/>
        </w:trPr>
        <w:tc>
          <w:tcPr>
            <w:tcW w:w="992" w:type="dxa"/>
            <w:vMerge/>
            <w:shd w:val="clear" w:color="auto" w:fill="FFFFFF" w:themeFill="background1"/>
            <w:hideMark/>
          </w:tcPr>
          <w:p w14:paraId="4EE34AC6" w14:textId="7CAAB02A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00B8720A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3EFB9085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3E42292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720F21B0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0612761" w14:textId="65195720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A308683" w14:textId="1128443F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2A513FF" w14:textId="2B746C44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1FD179F" w14:textId="044F121A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1998,9</w:t>
            </w:r>
          </w:p>
        </w:tc>
      </w:tr>
      <w:tr w:rsidR="00C81F01" w:rsidRPr="00C81F01" w14:paraId="33924774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A2D60C2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79E5C7F7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7F35589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C94C7D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32C2557F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A6A98E1" w14:textId="0C4DE181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677CE00" w14:textId="3E352C05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D269CD0" w14:textId="5FBAAEB4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D5A7DA1" w14:textId="327D105D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1CD94492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DCC0F4D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6873AE8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38FA40D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3953D02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3F526093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A62343F" w14:textId="29DEB9FC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47B1CBF" w14:textId="507E287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20A8648" w14:textId="3A97D990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8CE4927" w14:textId="13C79E54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5196DED2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62861FD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664415A7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5CFF9357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53C44B1E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2C82A7EC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7D4F2B4" w14:textId="09319ACF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F6FAED8" w14:textId="360D68B9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A936AEF" w14:textId="6E345E49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47A4431" w14:textId="51831A06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7B7B48D4" w14:textId="77777777" w:rsidTr="00BE59DC">
        <w:trPr>
          <w:trHeight w:val="375"/>
        </w:trPr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36412366" w14:textId="3A76E2D9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2.2.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Проведение инфор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мационной политики в средствах массовой информации, в том числе направленной на поддержку социально ориентированных негосударственных организаций, осуществляющих мероприятия в сфере безопасности дорожного движения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14:paraId="7BF7CEF3" w14:textId="003746EF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hideMark/>
          </w:tcPr>
          <w:p w14:paraId="6CCB4ABE" w14:textId="6F88979B" w:rsidR="003E344A" w:rsidRPr="00A11640" w:rsidRDefault="003E344A" w:rsidP="00D56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56E9E"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56E9E"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FF4EA3" w14:textId="4BA065F3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территориального развития, Отдел по </w:t>
            </w: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связям с общественностью, Отдел МВД России «Арзамасский»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678A78B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8B5D0A8" w14:textId="16673F8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212A3C2" w14:textId="320BDBC6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0212471" w14:textId="37A0FA89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27FCA29" w14:textId="7689BA60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1739D3D4" w14:textId="77777777" w:rsidTr="00BE59DC">
        <w:trPr>
          <w:trHeight w:val="525"/>
        </w:trPr>
        <w:tc>
          <w:tcPr>
            <w:tcW w:w="992" w:type="dxa"/>
            <w:vMerge/>
            <w:shd w:val="clear" w:color="auto" w:fill="FFFFFF" w:themeFill="background1"/>
            <w:hideMark/>
          </w:tcPr>
          <w:p w14:paraId="43A5E73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4EA4705D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157786E4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57E89E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027D6226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43B3C82" w14:textId="4C9E8433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F8D135B" w14:textId="27A0580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22C5284" w14:textId="26039D7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9665E3A" w14:textId="0C2CF2E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3BBD2DD9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080300E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70C039DD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1978B6A5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7038606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D3962D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54433B1" w14:textId="0C331926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47FDAC8" w14:textId="227FD500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7F8D718" w14:textId="350405F0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0605C2D" w14:textId="0DB437B3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03E3A8B7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394AF47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5A1521A4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77B86B2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8F41B3F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47C63CCB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2FF2E72" w14:textId="5BD78FE1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2A585C8" w14:textId="5B25DCBB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30A369B" w14:textId="356DD82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9DD8FD5" w14:textId="4C7B3FA6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F01" w:rsidRPr="00C81F01" w14:paraId="35DD200E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FCC1FC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64EC61C5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5B6FB727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67D2454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08B8CD8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EC5C59F" w14:textId="17AEAC71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43B1F5B" w14:textId="3C28F1A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B2EC18B" w14:textId="0530CDDD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BC3E962" w14:textId="54E9733C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1FC0E26C" w14:textId="77777777" w:rsidTr="00BE59DC">
        <w:trPr>
          <w:trHeight w:val="255"/>
        </w:trPr>
        <w:tc>
          <w:tcPr>
            <w:tcW w:w="3972" w:type="dxa"/>
            <w:gridSpan w:val="4"/>
            <w:vMerge w:val="restart"/>
            <w:shd w:val="clear" w:color="auto" w:fill="FFFFFF" w:themeFill="background1"/>
            <w:hideMark/>
          </w:tcPr>
          <w:p w14:paraId="41121EA3" w14:textId="6F61664A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 Подпрограммы 4: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аварийности на дорогах, повышение безопасности дорожного движения, путем повышения уровня технического обеспечения мероприятий по безопасности дорожного движения и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 организации движения транспорта и пешеходов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F2E1D64" w14:textId="77777777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6DE4EE5" w14:textId="53AF17A4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6 973,9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985A3B9" w14:textId="1EAD4B85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6 973,9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6E6C5DA" w14:textId="48DF02FB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6 973,9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E410745" w14:textId="7D33AC85" w:rsidR="003E344A" w:rsidRPr="00A11640" w:rsidRDefault="00D56E9E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20921,7</w:t>
            </w:r>
          </w:p>
        </w:tc>
      </w:tr>
      <w:tr w:rsidR="00A11640" w:rsidRPr="00A11640" w14:paraId="17C216A1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5BB028E" w14:textId="7D797416" w:rsidR="003E344A" w:rsidRPr="00A11640" w:rsidRDefault="003E344A" w:rsidP="004D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325DD9B4" w14:textId="77777777" w:rsidR="003E344A" w:rsidRPr="00A11640" w:rsidRDefault="003E344A" w:rsidP="004D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5E9F433" w14:textId="4A882E1A" w:rsidR="003E344A" w:rsidRPr="00A11640" w:rsidRDefault="003E344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6 973,9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B4A2211" w14:textId="4FDBE6FF" w:rsidR="003E344A" w:rsidRPr="00A11640" w:rsidRDefault="003E344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6 973,9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609C257" w14:textId="3AC8DA3B" w:rsidR="003E344A" w:rsidRPr="00A11640" w:rsidRDefault="003E344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6 973,9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F71471D" w14:textId="426E6D24" w:rsidR="003E344A" w:rsidRPr="00A11640" w:rsidRDefault="00D56E9E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20921,7</w:t>
            </w:r>
          </w:p>
        </w:tc>
      </w:tr>
      <w:tr w:rsidR="00A11640" w:rsidRPr="00A11640" w14:paraId="6A4E8247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BEAD1F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4A85C267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4D3BAAC" w14:textId="10C04E11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9AD395F" w14:textId="0865D945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57E9FAB" w14:textId="10285227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5C038C3" w14:textId="52F2F56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23465417" w14:textId="77777777" w:rsidTr="00BE59DC">
        <w:trPr>
          <w:trHeight w:val="51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0E8DE4B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0A4D0C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BE3C9B4" w14:textId="0EAAFF2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CBDE6C4" w14:textId="192AC29A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C4AC805" w14:textId="5BF3758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BE820FC" w14:textId="44A8A1F9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1E45CA4E" w14:textId="77777777" w:rsidTr="00BE59DC">
        <w:trPr>
          <w:trHeight w:val="540"/>
        </w:trPr>
        <w:tc>
          <w:tcPr>
            <w:tcW w:w="3972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C14C973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24812B7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58DE5B7" w14:textId="2B627E5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FB26F3A" w14:textId="72A0B309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B61E46E" w14:textId="404C65CF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5851A11" w14:textId="3BD8337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05485424" w14:textId="77777777" w:rsidTr="00BE59DC">
        <w:trPr>
          <w:trHeight w:val="375"/>
        </w:trPr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766EDACA" w14:textId="78F64330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3.1. Установка и т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средств регулирования дорожного движения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14:paraId="15CC6A07" w14:textId="1FF3AE64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hideMark/>
          </w:tcPr>
          <w:p w14:paraId="5E0C3EB8" w14:textId="6E00B67F" w:rsidR="003E344A" w:rsidRPr="00A11640" w:rsidRDefault="003E344A" w:rsidP="00D56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56E9E"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56E9E"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6CF112E" w14:textId="3256ABF3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благоустройства, МКУ «СГХ»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20D2E09D" w14:textId="77777777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1B18416" w14:textId="39E647C9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22529F1" w14:textId="2FE84F0B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6C6D666" w14:textId="25D63AFF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51BC459" w14:textId="28011D9F" w:rsidR="003E344A" w:rsidRPr="00A11640" w:rsidRDefault="00D56E9E" w:rsidP="00B6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8700,0</w:t>
            </w:r>
          </w:p>
        </w:tc>
      </w:tr>
      <w:tr w:rsidR="00A11640" w:rsidRPr="00A11640" w14:paraId="1A757F2C" w14:textId="77777777" w:rsidTr="00BE59DC">
        <w:trPr>
          <w:trHeight w:val="525"/>
        </w:trPr>
        <w:tc>
          <w:tcPr>
            <w:tcW w:w="992" w:type="dxa"/>
            <w:vMerge/>
            <w:shd w:val="clear" w:color="auto" w:fill="FFFFFF" w:themeFill="background1"/>
            <w:hideMark/>
          </w:tcPr>
          <w:p w14:paraId="42D09955" w14:textId="66BCA02F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57972AD1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5D528511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1C7C1A8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275D13C3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F18706C" w14:textId="7A99A28F" w:rsidR="003E344A" w:rsidRPr="00A11640" w:rsidRDefault="003E344A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79DD492" w14:textId="1D7990A4" w:rsidR="003E344A" w:rsidRPr="00A11640" w:rsidRDefault="003E344A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CF0D043" w14:textId="58918FF5" w:rsidR="003E344A" w:rsidRPr="00A11640" w:rsidRDefault="003E344A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D727168" w14:textId="4DDA3673" w:rsidR="003E344A" w:rsidRPr="00A11640" w:rsidRDefault="00D56E9E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8700,0</w:t>
            </w:r>
          </w:p>
        </w:tc>
      </w:tr>
      <w:tr w:rsidR="00A11640" w:rsidRPr="00A11640" w14:paraId="2D544291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289C6D0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140FD900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3F04899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C1FA00E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44BFB06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7C0D578" w14:textId="48ECB943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BCA4393" w14:textId="63E2E013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98F2F53" w14:textId="51CD890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5176396" w14:textId="58E73B8F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702FC0A6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48A7CAF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1FDE0E6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24DB748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21293EC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DC18AA4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2F4218F" w14:textId="22BDF05F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AB831FC" w14:textId="071723F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7624B84" w14:textId="02C20D51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0F7DEEB" w14:textId="425634F5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7DF29EA5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2FE9411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2B834271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6598C30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07F363E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B50B9AC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CB4E7D3" w14:textId="25763B34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32E5840" w14:textId="36560D4B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3FC7DD9" w14:textId="690D9D0D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874A535" w14:textId="51D333E6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752D0735" w14:textId="77777777" w:rsidTr="00BE59DC">
        <w:trPr>
          <w:trHeight w:val="375"/>
        </w:trPr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327185CE" w14:textId="25A960A6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3.2.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Устройство на участках уличной дорожной сети пешеходных ограждений и искусственных неровностей в зоне пешехо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дных переходов, установка знаков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14:paraId="4826FFA2" w14:textId="2359150E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hideMark/>
          </w:tcPr>
          <w:p w14:paraId="1B29D4DA" w14:textId="4C73B2A3" w:rsidR="003E344A" w:rsidRPr="00A11640" w:rsidRDefault="00AC2ED5" w:rsidP="00AC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E344A"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ED7715C" w14:textId="5ED6BB8F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благоустройства, МКУ «СГХ»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1A2498D0" w14:textId="77777777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26BD7FB" w14:textId="02BE9BEE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E496930" w14:textId="7B58E804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1552855" w14:textId="045664A6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AF9332C" w14:textId="086DFC35" w:rsidR="003E344A" w:rsidRPr="00A11640" w:rsidRDefault="00D56E9E" w:rsidP="00B6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8011,2</w:t>
            </w:r>
          </w:p>
        </w:tc>
      </w:tr>
      <w:tr w:rsidR="00A11640" w:rsidRPr="00A11640" w14:paraId="12075A33" w14:textId="77777777" w:rsidTr="00BE59DC">
        <w:trPr>
          <w:trHeight w:val="525"/>
        </w:trPr>
        <w:tc>
          <w:tcPr>
            <w:tcW w:w="992" w:type="dxa"/>
            <w:vMerge/>
            <w:shd w:val="clear" w:color="auto" w:fill="FFFFFF" w:themeFill="background1"/>
            <w:hideMark/>
          </w:tcPr>
          <w:p w14:paraId="5B7A6F91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0316FC80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23E1606A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83C98E8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7C2B0F4" w14:textId="77777777" w:rsidR="003E344A" w:rsidRPr="00A11640" w:rsidRDefault="003E344A" w:rsidP="00E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E4A4FFD" w14:textId="7ACC596E" w:rsidR="003E344A" w:rsidRPr="00A11640" w:rsidRDefault="003E344A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3EB521C" w14:textId="01E28642" w:rsidR="003E344A" w:rsidRPr="00A11640" w:rsidRDefault="003E344A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5B9D4AA" w14:textId="7BBA8503" w:rsidR="003E344A" w:rsidRPr="00A11640" w:rsidRDefault="003E344A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5204518" w14:textId="7E7129D5" w:rsidR="003E344A" w:rsidRPr="00A11640" w:rsidRDefault="00D56E9E" w:rsidP="00E5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8011,2</w:t>
            </w:r>
          </w:p>
        </w:tc>
      </w:tr>
      <w:tr w:rsidR="00A11640" w:rsidRPr="00A11640" w14:paraId="460A0EFF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F1C1E02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34B81782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156A957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34F4DBC2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309F800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95A9326" w14:textId="0E7B478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2CBF1F8" w14:textId="3A3594B7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50E96C7" w14:textId="1F2677FA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BBB2869" w14:textId="12AA45A3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23AB691C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AEE3816" w14:textId="77777777" w:rsidR="00BE59DC" w:rsidRPr="00A11640" w:rsidRDefault="00BE59DC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6FEA6999" w14:textId="77777777" w:rsidR="00BE59DC" w:rsidRPr="00A11640" w:rsidRDefault="00BE59DC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0EE208F9" w14:textId="77777777" w:rsidR="00BE59DC" w:rsidRPr="00A11640" w:rsidRDefault="00BE59DC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07EEBA3" w14:textId="77777777" w:rsidR="00BE59DC" w:rsidRPr="00A11640" w:rsidRDefault="00BE59DC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70228203" w14:textId="77777777" w:rsidR="00BE59DC" w:rsidRPr="00A11640" w:rsidRDefault="00BE59DC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042237A" w14:textId="36949CD1" w:rsidR="00BE59DC" w:rsidRPr="00A11640" w:rsidRDefault="00BE59DC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457DC01" w14:textId="7B3C30DC" w:rsidR="00BE59DC" w:rsidRPr="00A11640" w:rsidRDefault="00BE59DC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9A006A6" w14:textId="4D9CF883" w:rsidR="00BE59DC" w:rsidRPr="00A11640" w:rsidRDefault="00BE59DC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B2C0AE9" w14:textId="23E7501C" w:rsidR="00BE59DC" w:rsidRPr="00A11640" w:rsidRDefault="00BE59DC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55D073A5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01EC1032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58360A6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2C3A131F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4AFC66D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00283D3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7AC3036" w14:textId="58BAD8EE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3C28234" w14:textId="77AEF746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809BEA8" w14:textId="5BE27D03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8E434F5" w14:textId="09303D31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693578C2" w14:textId="77777777" w:rsidTr="00BE59DC">
        <w:trPr>
          <w:trHeight w:val="375"/>
        </w:trPr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17CB4094" w14:textId="3BB516B4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 w:colFirst="5" w:colLast="8"/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3.3.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Устройство дорожной вертикальной и горизонтальной разметки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14:paraId="6B792523" w14:textId="3FD8E9D6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hideMark/>
          </w:tcPr>
          <w:p w14:paraId="21929279" w14:textId="39824D72" w:rsidR="003E344A" w:rsidRPr="00A11640" w:rsidRDefault="003E344A" w:rsidP="00AC2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C2ED5"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C2ED5"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F09EF05" w14:textId="7A4B8287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0B235C1A" w14:textId="77777777" w:rsidR="003E344A" w:rsidRPr="00A11640" w:rsidRDefault="003E344A" w:rsidP="00BC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91DAF4E" w14:textId="45A5A32F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2DB2A37" w14:textId="47BAC6FE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CEF4285" w14:textId="7DB1E497" w:rsidR="003E344A" w:rsidRPr="00A11640" w:rsidRDefault="003E344A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21D7A72F" w14:textId="7B2F3456" w:rsidR="003E344A" w:rsidRPr="00A11640" w:rsidRDefault="00D56E9E" w:rsidP="00B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  <w:bookmarkEnd w:id="3"/>
      <w:tr w:rsidR="00A11640" w:rsidRPr="00A11640" w14:paraId="1ED96967" w14:textId="77777777" w:rsidTr="00BE59DC">
        <w:trPr>
          <w:trHeight w:val="525"/>
        </w:trPr>
        <w:tc>
          <w:tcPr>
            <w:tcW w:w="992" w:type="dxa"/>
            <w:vMerge/>
            <w:shd w:val="clear" w:color="auto" w:fill="FFFFFF" w:themeFill="background1"/>
            <w:hideMark/>
          </w:tcPr>
          <w:p w14:paraId="43669DA4" w14:textId="3CCC12F1" w:rsidR="003E344A" w:rsidRPr="00A11640" w:rsidRDefault="003E344A" w:rsidP="0010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52BA7D62" w14:textId="77777777" w:rsidR="003E344A" w:rsidRPr="00A11640" w:rsidRDefault="003E344A" w:rsidP="0010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57690C84" w14:textId="77777777" w:rsidR="003E344A" w:rsidRPr="00A11640" w:rsidRDefault="003E344A" w:rsidP="0010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7411FDB7" w14:textId="77777777" w:rsidR="003E344A" w:rsidRPr="00A11640" w:rsidRDefault="003E344A" w:rsidP="0010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713F468B" w14:textId="77777777" w:rsidR="003E344A" w:rsidRPr="00A11640" w:rsidRDefault="003E344A" w:rsidP="0010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C8B7520" w14:textId="2A787284" w:rsidR="003E344A" w:rsidRPr="00A11640" w:rsidRDefault="003E344A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D19287D" w14:textId="21033848" w:rsidR="003E344A" w:rsidRPr="00A11640" w:rsidRDefault="003E344A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9331169" w14:textId="0645150F" w:rsidR="003E344A" w:rsidRPr="00A11640" w:rsidRDefault="003E344A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72FC65C" w14:textId="5CF7C233" w:rsidR="003E344A" w:rsidRPr="00A11640" w:rsidRDefault="00D56E9E" w:rsidP="0010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A11640" w:rsidRPr="00A11640" w14:paraId="25DAEF8E" w14:textId="77777777" w:rsidTr="00BE59DC">
        <w:trPr>
          <w:trHeight w:val="510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5AD4DD1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348F03A6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6D8BBE09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5064B18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7D7B99E1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623C89F" w14:textId="4B19AA1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5D4645E" w14:textId="7D8DD847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01B0D24" w14:textId="6A75AFEF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8D3F13F" w14:textId="43A2DB23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6B351CD2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B24E31D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3129C925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2B1662B7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14D5CAE5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68D56072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F9619AE" w14:textId="5DC1374A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C63E414" w14:textId="4DD2327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F31B21F" w14:textId="230412EB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08B4DD1" w14:textId="05E75958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640" w:rsidRPr="00A11640" w14:paraId="1030A06B" w14:textId="77777777" w:rsidTr="00BE59DC">
        <w:trPr>
          <w:trHeight w:val="495"/>
        </w:trPr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F9F9295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vAlign w:val="center"/>
            <w:hideMark/>
          </w:tcPr>
          <w:p w14:paraId="57C7465A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  <w:hideMark/>
          </w:tcPr>
          <w:p w14:paraId="12E2DE03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246BE179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shd w:val="clear" w:color="auto" w:fill="FFFFFF" w:themeFill="background1"/>
            <w:hideMark/>
          </w:tcPr>
          <w:p w14:paraId="59B5A444" w14:textId="77777777" w:rsidR="003E344A" w:rsidRPr="00A11640" w:rsidRDefault="003E344A" w:rsidP="007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263BE25" w14:textId="6A9317D5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7823D80" w14:textId="11E0410D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A7E29D9" w14:textId="356B1E1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05184C38" w14:textId="23740B52" w:rsidR="003E344A" w:rsidRPr="00A11640" w:rsidRDefault="003E344A" w:rsidP="0072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D852438" w14:textId="3486D275" w:rsidR="002C603C" w:rsidRPr="00A11640" w:rsidRDefault="002C603C" w:rsidP="0016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827B7" w14:textId="77BD3FE1" w:rsidR="00691452" w:rsidRPr="00A11640" w:rsidRDefault="00691452" w:rsidP="00CC1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40">
        <w:rPr>
          <w:rFonts w:ascii="Times New Roman" w:hAnsi="Times New Roman" w:cs="Times New Roman"/>
          <w:b/>
          <w:bCs/>
          <w:sz w:val="24"/>
          <w:szCs w:val="24"/>
        </w:rPr>
        <w:t xml:space="preserve">2.6. Индикаторы достижения цели и непосредственные результаты реализации </w:t>
      </w:r>
      <w:r w:rsidR="00C125F3" w:rsidRPr="00A11640">
        <w:rPr>
          <w:rFonts w:ascii="Times New Roman" w:hAnsi="Times New Roman" w:cs="Times New Roman"/>
          <w:b/>
          <w:bCs/>
          <w:sz w:val="24"/>
          <w:szCs w:val="24"/>
        </w:rPr>
        <w:t>Подпрограммы 4</w:t>
      </w:r>
    </w:p>
    <w:p w14:paraId="6CC86F85" w14:textId="77777777" w:rsidR="00665B6A" w:rsidRPr="00A11640" w:rsidRDefault="00665B6A" w:rsidP="00165AE3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06B2B90" w14:textId="265E8205" w:rsidR="00691452" w:rsidRPr="00A11640" w:rsidRDefault="00691452" w:rsidP="00CC196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>Таблица 3</w:t>
      </w:r>
      <w:r w:rsidR="0011560E" w:rsidRPr="00A11640">
        <w:rPr>
          <w:rFonts w:ascii="Times New Roman" w:hAnsi="Times New Roman" w:cs="Times New Roman"/>
          <w:sz w:val="24"/>
          <w:szCs w:val="24"/>
        </w:rPr>
        <w:t xml:space="preserve">. Сведения об индикаторах цели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="00357B07" w:rsidRPr="00A11640">
        <w:rPr>
          <w:rFonts w:ascii="Times New Roman" w:hAnsi="Times New Roman" w:cs="Times New Roman"/>
          <w:sz w:val="24"/>
          <w:szCs w:val="24"/>
        </w:rPr>
        <w:t>.</w:t>
      </w:r>
    </w:p>
    <w:p w14:paraId="0A732309" w14:textId="77777777" w:rsidR="00691452" w:rsidRPr="00A11640" w:rsidRDefault="00691452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3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727"/>
        <w:gridCol w:w="831"/>
        <w:gridCol w:w="1234"/>
        <w:gridCol w:w="1234"/>
        <w:gridCol w:w="1234"/>
        <w:gridCol w:w="1234"/>
        <w:gridCol w:w="1235"/>
      </w:tblGrid>
      <w:tr w:rsidR="00C81F01" w:rsidRPr="00A11640" w14:paraId="61F480AE" w14:textId="77777777" w:rsidTr="003B6117">
        <w:trPr>
          <w:trHeight w:val="4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BD13" w14:textId="1B59AFA9" w:rsidR="008459E4" w:rsidRPr="00A11640" w:rsidRDefault="008459E4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391" w14:textId="5756CD13" w:rsidR="008459E4" w:rsidRPr="00A11640" w:rsidRDefault="008459E4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индикатора цели </w:t>
            </w:r>
            <w:r w:rsidR="00C125F3"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4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0A5" w14:textId="6CA1EEF9" w:rsidR="008459E4" w:rsidRPr="00A11640" w:rsidRDefault="008459E4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измер.</w:t>
            </w:r>
          </w:p>
        </w:tc>
        <w:tc>
          <w:tcPr>
            <w:tcW w:w="6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427" w14:textId="606CC252" w:rsidR="008459E4" w:rsidRPr="00A11640" w:rsidRDefault="008459E4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Значение индикатора цели </w:t>
            </w:r>
            <w:r w:rsidR="00C125F3"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4</w:t>
            </w:r>
          </w:p>
        </w:tc>
      </w:tr>
      <w:tr w:rsidR="00C81F01" w:rsidRPr="00A11640" w14:paraId="08204120" w14:textId="77777777" w:rsidTr="0027430A">
        <w:trPr>
          <w:trHeight w:val="3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E5B" w14:textId="77777777" w:rsidR="0027430A" w:rsidRPr="00A11640" w:rsidRDefault="0027430A" w:rsidP="006C1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F86" w14:textId="77777777" w:rsidR="0027430A" w:rsidRPr="00A11640" w:rsidRDefault="0027430A" w:rsidP="006C1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1E5" w14:textId="77777777" w:rsidR="0027430A" w:rsidRPr="00A11640" w:rsidRDefault="0027430A" w:rsidP="006C1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9B8" w14:textId="3946625D" w:rsidR="0027430A" w:rsidRPr="00A11640" w:rsidRDefault="0027430A" w:rsidP="002743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2E5C" w14:textId="15796CAA" w:rsidR="0027430A" w:rsidRPr="00A11640" w:rsidRDefault="0027430A" w:rsidP="002743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949" w14:textId="275D1541" w:rsidR="0027430A" w:rsidRPr="00A11640" w:rsidRDefault="0027430A" w:rsidP="002743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420" w14:textId="399C2D20" w:rsidR="0027430A" w:rsidRPr="00A11640" w:rsidRDefault="0027430A" w:rsidP="002743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B2C" w14:textId="032557F3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C81F01" w:rsidRPr="00A11640" w14:paraId="2512F01E" w14:textId="77777777" w:rsidTr="0027430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FCE" w14:textId="77777777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11B" w14:textId="77777777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9889" w14:textId="77777777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F68" w14:textId="18863993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851" w14:textId="00894946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191D" w14:textId="21F550C0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8B9" w14:textId="178A4F04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E68" w14:textId="7293EF7B" w:rsidR="0027430A" w:rsidRPr="00A11640" w:rsidRDefault="0027430A" w:rsidP="006C16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81F01" w:rsidRPr="00A11640" w14:paraId="3A739647" w14:textId="77777777" w:rsidTr="002743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B8C" w14:textId="77777777" w:rsidR="0027430A" w:rsidRPr="00A11640" w:rsidRDefault="0027430A" w:rsidP="006C16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318" w14:textId="17CF1638" w:rsidR="0027430A" w:rsidRPr="00A11640" w:rsidRDefault="0027430A" w:rsidP="00F6020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безопасности дорожного движения городского округа город Арзамас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583" w14:textId="5AB4A64F" w:rsidR="0027430A" w:rsidRPr="00A11640" w:rsidRDefault="0027430A" w:rsidP="006C16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784" w14:textId="1DD9EFF4" w:rsidR="0027430A" w:rsidRPr="00A11640" w:rsidRDefault="0027430A" w:rsidP="006C16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D572" w14:textId="4CD733D0" w:rsidR="0027430A" w:rsidRPr="00A11640" w:rsidRDefault="0027430A" w:rsidP="006C16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416" w14:textId="77777777" w:rsidR="0027430A" w:rsidRPr="00A11640" w:rsidRDefault="0027430A" w:rsidP="006C16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DBC" w14:textId="4A6E486A" w:rsidR="0027430A" w:rsidRPr="00A11640" w:rsidRDefault="0027430A" w:rsidP="006C16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D4A" w14:textId="4D0E520C" w:rsidR="0027430A" w:rsidRPr="00A11640" w:rsidRDefault="0027430A" w:rsidP="006C16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81F01" w:rsidRPr="00A11640" w14:paraId="3559D7D8" w14:textId="77777777" w:rsidTr="0027430A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FEF" w14:textId="04650FE4" w:rsidR="0027430A" w:rsidRPr="00A11640" w:rsidRDefault="0027430A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5CA" w14:textId="341F4DDC" w:rsidR="0027430A" w:rsidRPr="00A11640" w:rsidRDefault="0027430A" w:rsidP="00CC19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 подростков в возрасте от 5 до 18 лет, вовлеченных в мероприятия по правовому просвещению и правовому информированию в сфере безопасности дорожного движения от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числа детей и подростков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ADC" w14:textId="72DC02DB" w:rsidR="0027430A" w:rsidRPr="00A11640" w:rsidRDefault="0027430A" w:rsidP="00CC1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2A1" w14:textId="03410062" w:rsidR="0027430A" w:rsidRPr="00A11640" w:rsidRDefault="0027430A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290" w14:textId="0F8FCA03" w:rsidR="0027430A" w:rsidRPr="00A11640" w:rsidRDefault="0027430A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A8D" w14:textId="77777777" w:rsidR="0027430A" w:rsidRPr="00A11640" w:rsidRDefault="0027430A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1A3" w14:textId="18101E1F" w:rsidR="0027430A" w:rsidRPr="00A11640" w:rsidRDefault="0027430A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E0E" w14:textId="3D60536B" w:rsidR="0027430A" w:rsidRPr="00A11640" w:rsidRDefault="0027430A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  <w:tr w:rsidR="00C81F01" w:rsidRPr="00A11640" w14:paraId="70A8D844" w14:textId="77777777" w:rsidTr="0027430A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B41" w14:textId="75DB2669" w:rsidR="0027430A" w:rsidRPr="00A11640" w:rsidRDefault="0027430A" w:rsidP="003B611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4" w:name="_Hlk85624443"/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8E2" w14:textId="17172714" w:rsidR="0027430A" w:rsidRPr="00A11640" w:rsidRDefault="0027430A" w:rsidP="00274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Снижение погибших в результате ДТП на территории городского округа город Арзамас по сравнению с 2024 годом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200" w14:textId="6B247F11" w:rsidR="0027430A" w:rsidRPr="00A11640" w:rsidRDefault="0027430A" w:rsidP="003B6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962" w14:textId="78C1F613" w:rsidR="0027430A" w:rsidRPr="00A11640" w:rsidRDefault="0027430A" w:rsidP="003B6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F92" w14:textId="2E2BCD53" w:rsidR="0027430A" w:rsidRPr="00A11640" w:rsidRDefault="0027430A" w:rsidP="003B6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72B" w14:textId="3B351BA1" w:rsidR="0027430A" w:rsidRPr="00A11640" w:rsidRDefault="0027430A" w:rsidP="003B6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A52" w14:textId="4D08B8E2" w:rsidR="0027430A" w:rsidRPr="00A11640" w:rsidRDefault="0027430A" w:rsidP="003B6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5A4" w14:textId="1EBBD9F3" w:rsidR="0027430A" w:rsidRPr="00A11640" w:rsidRDefault="0027430A" w:rsidP="003B6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bookmarkEnd w:id="4"/>
    </w:tbl>
    <w:p w14:paraId="7C17AD41" w14:textId="77777777" w:rsidR="00766D49" w:rsidRPr="00A11640" w:rsidRDefault="00766D49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AD9C8E" w14:textId="721061DE" w:rsidR="00CF1394" w:rsidRPr="00A11640" w:rsidRDefault="00691452" w:rsidP="00CC1968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Таблица 4. Сведения о показателях непосредственных результатов реализации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</w:p>
    <w:p w14:paraId="5E5BBEAA" w14:textId="77777777" w:rsidR="00691452" w:rsidRPr="00A11640" w:rsidRDefault="00691452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24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76"/>
        <w:gridCol w:w="3116"/>
        <w:gridCol w:w="853"/>
        <w:gridCol w:w="1195"/>
        <w:gridCol w:w="1196"/>
        <w:gridCol w:w="1196"/>
        <w:gridCol w:w="1196"/>
        <w:gridCol w:w="1196"/>
      </w:tblGrid>
      <w:tr w:rsidR="001165F0" w:rsidRPr="00A11640" w14:paraId="3B517E8F" w14:textId="77777777" w:rsidTr="00766D49">
        <w:trPr>
          <w:trHeight w:val="41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59C0" w14:textId="3B0E9C81" w:rsidR="008459E4" w:rsidRPr="00A11640" w:rsidRDefault="008459E4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3FF" w14:textId="77683CE2" w:rsidR="008459E4" w:rsidRPr="00A11640" w:rsidRDefault="008459E4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непосредственного результата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EC9" w14:textId="5EF9A069" w:rsidR="008459E4" w:rsidRPr="00A11640" w:rsidRDefault="008459E4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F76" w14:textId="691F451D" w:rsidR="008459E4" w:rsidRPr="00A11640" w:rsidRDefault="008459E4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непосредственного результата</w:t>
            </w:r>
          </w:p>
        </w:tc>
      </w:tr>
      <w:tr w:rsidR="001165F0" w:rsidRPr="00A11640" w14:paraId="4C45A318" w14:textId="77777777" w:rsidTr="00906937">
        <w:trPr>
          <w:trHeight w:val="34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2BC" w14:textId="77777777" w:rsidR="00906937" w:rsidRPr="00A11640" w:rsidRDefault="00906937" w:rsidP="00CC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785" w14:textId="77777777" w:rsidR="00906937" w:rsidRPr="00A11640" w:rsidRDefault="00906937" w:rsidP="00CC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F43" w14:textId="77777777" w:rsidR="00906937" w:rsidRPr="00A11640" w:rsidRDefault="00906937" w:rsidP="00CC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CF6" w14:textId="1F09890E" w:rsidR="00906937" w:rsidRPr="00A11640" w:rsidRDefault="00906937" w:rsidP="00906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0D6" w14:textId="69EA5C99" w:rsidR="00906937" w:rsidRPr="00A11640" w:rsidRDefault="00906937" w:rsidP="00906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B2B" w14:textId="12DCEF7F" w:rsidR="00906937" w:rsidRPr="00A11640" w:rsidRDefault="00906937" w:rsidP="00906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39E7" w14:textId="04A447EF" w:rsidR="00906937" w:rsidRPr="00A11640" w:rsidRDefault="00906937" w:rsidP="00906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7AF" w14:textId="138C9CE5" w:rsidR="00906937" w:rsidRPr="00A11640" w:rsidRDefault="00906937" w:rsidP="009069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</w:tr>
      <w:tr w:rsidR="001165F0" w:rsidRPr="00A11640" w14:paraId="33E62DBE" w14:textId="77777777" w:rsidTr="009069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90" w14:textId="77777777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9CB" w14:textId="77777777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587" w14:textId="77777777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EAF" w14:textId="3CC8A696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9C0" w14:textId="6D4873FC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CFD" w14:textId="7353F1E9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F44" w14:textId="42B4109D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AAD" w14:textId="18F4A530" w:rsidR="00906937" w:rsidRPr="00A11640" w:rsidRDefault="00906937" w:rsidP="00CC19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165F0" w:rsidRPr="00A11640" w14:paraId="03CADDB5" w14:textId="77777777" w:rsidTr="00906937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0CF" w14:textId="0C53A983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66C" w14:textId="2A1E04A7" w:rsidR="00906937" w:rsidRPr="00A11640" w:rsidRDefault="00906937" w:rsidP="00F60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безопасности дорожного движения городского округа город Арзамас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32E" w14:textId="4AE76B49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0F7A" w14:textId="310069CB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C6D" w14:textId="01AF082A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B06" w14:textId="43B167A6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E8A" w14:textId="07480A2E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8DC" w14:textId="386BE153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165F0" w:rsidRPr="00A11640" w14:paraId="1B9CBEFC" w14:textId="77777777" w:rsidTr="00906937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B8F" w14:textId="08415AAC" w:rsidR="00307B2E" w:rsidRPr="00A11640" w:rsidRDefault="00307B2E" w:rsidP="00307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646" w14:textId="7BF6C22C" w:rsidR="00307B2E" w:rsidRPr="00A11640" w:rsidRDefault="00307B2E" w:rsidP="00307B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членов комиссии по безопасности дорожного движения городского округа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D2F" w14:textId="00AFFCE8" w:rsidR="00307B2E" w:rsidRPr="00A11640" w:rsidRDefault="00307B2E" w:rsidP="00307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58B" w14:textId="772CD10C" w:rsidR="00307B2E" w:rsidRPr="00A11640" w:rsidRDefault="00307B2E" w:rsidP="00307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178" w14:textId="545D4315" w:rsidR="00307B2E" w:rsidRPr="00A11640" w:rsidRDefault="00307B2E" w:rsidP="00307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89F" w14:textId="66A0F26F" w:rsidR="00307B2E" w:rsidRPr="00A11640" w:rsidRDefault="00307B2E" w:rsidP="00307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EF0" w14:textId="4C4FD2E0" w:rsidR="00307B2E" w:rsidRPr="00A11640" w:rsidRDefault="00307B2E" w:rsidP="00307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535" w14:textId="65955022" w:rsidR="00307B2E" w:rsidRPr="00A11640" w:rsidRDefault="00307B2E" w:rsidP="00307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902BB" w:rsidRPr="00A11640" w14:paraId="7B1A88E4" w14:textId="77777777" w:rsidTr="004658ED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515" w14:textId="7E7F1D7E" w:rsidR="001165F0" w:rsidRPr="00A11640" w:rsidRDefault="001165F0" w:rsidP="001165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F63" w14:textId="1C82A112" w:rsidR="001165F0" w:rsidRPr="00A11640" w:rsidRDefault="001165F0" w:rsidP="001165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Количество детей и подростков в возрасте от 5 до 18 лет, вовлеченных в мероприятия по правовому просвещению и правовому информированию в сфере безопасности дорожного движения от общего числа детей и подростков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AC0" w14:textId="12D32BC3" w:rsidR="001165F0" w:rsidRPr="00A11640" w:rsidRDefault="001165F0" w:rsidP="001165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FCB" w14:textId="7E6BAB2F" w:rsidR="001165F0" w:rsidRPr="00A11640" w:rsidRDefault="001165F0" w:rsidP="004658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23950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868" w14:textId="3F485D6F" w:rsidR="001165F0" w:rsidRPr="00A11640" w:rsidRDefault="001165F0" w:rsidP="004658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23924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752" w14:textId="55BC41A5" w:rsidR="001165F0" w:rsidRPr="00A11640" w:rsidRDefault="001165F0" w:rsidP="004658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23883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0F3" w14:textId="563028AF" w:rsidR="001165F0" w:rsidRPr="00A11640" w:rsidRDefault="001165F0" w:rsidP="004658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23662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427" w14:textId="55F6A900" w:rsidR="001165F0" w:rsidRPr="00A11640" w:rsidRDefault="001165F0" w:rsidP="004658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23070</w:t>
            </w:r>
          </w:p>
        </w:tc>
      </w:tr>
      <w:tr w:rsidR="005902BB" w:rsidRPr="00A11640" w14:paraId="25DF2D30" w14:textId="77777777" w:rsidTr="00906937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A69" w14:textId="39F14483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A87" w14:textId="127E3DE1" w:rsidR="00906937" w:rsidRPr="00A11640" w:rsidRDefault="00906937" w:rsidP="00CC19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Размещенных в СМИ и сети Интернет материалов, посвященных вопросу безопасности дорожного движения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BD3" w14:textId="264DDBC4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A6C" w14:textId="5DB10D87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1FB" w14:textId="5A9BB3B1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C1F" w14:textId="77C9C1EF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09C" w14:textId="38317142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CA6" w14:textId="42119635" w:rsidR="00906937" w:rsidRPr="00A11640" w:rsidRDefault="00906937" w:rsidP="00CC19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902BB" w:rsidRPr="00A11640" w14:paraId="039B51C3" w14:textId="77777777" w:rsidTr="00906937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84A" w14:textId="52A40D6E" w:rsidR="00906937" w:rsidRPr="00A11640" w:rsidRDefault="00906937" w:rsidP="00AA4A1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DBF" w14:textId="4C2DB8F5" w:rsidR="00906937" w:rsidRPr="00A11640" w:rsidRDefault="00906937" w:rsidP="00AA4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Количество работоспособных светофорных комплексов на территории городского округа город Арзамас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170" w14:textId="2D17FF44" w:rsidR="00906937" w:rsidRPr="00A11640" w:rsidRDefault="00906937" w:rsidP="00AA4A1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637" w14:textId="5BBF2767" w:rsidR="00906937" w:rsidRPr="00A11640" w:rsidRDefault="00906937" w:rsidP="00AA4A1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FE5" w14:textId="6A2D8CF9" w:rsidR="00906937" w:rsidRPr="00A11640" w:rsidRDefault="00906937" w:rsidP="00AA4A1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E08" w14:textId="6352C4C2" w:rsidR="00906937" w:rsidRPr="00A11640" w:rsidRDefault="00906937" w:rsidP="00AA4A1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A93" w14:textId="64420445" w:rsidR="00906937" w:rsidRPr="00A11640" w:rsidRDefault="00906937" w:rsidP="005902B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2BB" w:rsidRPr="00A116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4928" w14:textId="721B06DF" w:rsidR="00906937" w:rsidRPr="00A11640" w:rsidRDefault="005902BB" w:rsidP="00AA4A1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5902BB" w:rsidRPr="00A11640" w14:paraId="0F4298F7" w14:textId="77777777" w:rsidTr="00906937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B39" w14:textId="08F2E35F" w:rsidR="00906937" w:rsidRPr="00A11640" w:rsidRDefault="00906937" w:rsidP="00AC41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5D4" w14:textId="4BE40B41" w:rsidR="00906937" w:rsidRPr="00A11640" w:rsidRDefault="00906937" w:rsidP="00AC4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оборудованных пешеходных зон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3FA" w14:textId="74758B79" w:rsidR="00906937" w:rsidRPr="00A11640" w:rsidRDefault="00906937" w:rsidP="00AC41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2C8" w14:textId="2BA2FC8E" w:rsidR="00906937" w:rsidRPr="00A11640" w:rsidRDefault="005902BB" w:rsidP="00AC41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69B" w14:textId="2AD11B90" w:rsidR="00906937" w:rsidRPr="00A11640" w:rsidRDefault="005902BB" w:rsidP="005902B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D35" w14:textId="7FB37E74" w:rsidR="00906937" w:rsidRPr="00A11640" w:rsidRDefault="00906937" w:rsidP="005902B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02BB"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604" w14:textId="42211380" w:rsidR="00906937" w:rsidRPr="00A11640" w:rsidRDefault="00906937" w:rsidP="005902B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02BB"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EC" w14:textId="222622B3" w:rsidR="00906937" w:rsidRPr="00A11640" w:rsidRDefault="005902BB" w:rsidP="005902B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</w:tr>
      <w:tr w:rsidR="0058181C" w:rsidRPr="00A11640" w14:paraId="5BE14B99" w14:textId="77777777" w:rsidTr="00906937">
        <w:trPr>
          <w:trHeight w:val="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840" w14:textId="294223C4" w:rsidR="0058181C" w:rsidRPr="00A11640" w:rsidRDefault="0058181C" w:rsidP="005818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C6C" w14:textId="10F0C419" w:rsidR="0058181C" w:rsidRPr="00A11640" w:rsidRDefault="0058181C" w:rsidP="005818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Организация нанесения дорожной вертикальной и горизонтальной разметки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57AA" w14:textId="2B948450" w:rsidR="0058181C" w:rsidRPr="00A11640" w:rsidRDefault="0058181C" w:rsidP="005818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55D" w14:textId="1E3E0C48" w:rsidR="0058181C" w:rsidRPr="00A11640" w:rsidRDefault="0058181C" w:rsidP="005818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10120,0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8AD" w14:textId="73C00BA3" w:rsidR="0058181C" w:rsidRPr="00A11640" w:rsidRDefault="0058181C" w:rsidP="005818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128" w14:textId="0674D8A2" w:rsidR="0058181C" w:rsidRPr="00A11640" w:rsidRDefault="0058181C" w:rsidP="005818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358" w14:textId="73F35A00" w:rsidR="0058181C" w:rsidRPr="00A11640" w:rsidRDefault="0058181C" w:rsidP="005818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FB88" w14:textId="35BEAD29" w:rsidR="0058181C" w:rsidRPr="00A11640" w:rsidRDefault="0058181C" w:rsidP="005818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9323,2</w:t>
            </w:r>
          </w:p>
        </w:tc>
      </w:tr>
    </w:tbl>
    <w:p w14:paraId="67577D05" w14:textId="77777777" w:rsidR="00691452" w:rsidRPr="00A11640" w:rsidRDefault="00691452" w:rsidP="0016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420DB" w14:textId="77777777" w:rsidR="00691452" w:rsidRPr="00A11640" w:rsidRDefault="00691452" w:rsidP="00CC1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40">
        <w:rPr>
          <w:rFonts w:ascii="Times New Roman" w:hAnsi="Times New Roman" w:cs="Times New Roman"/>
          <w:b/>
          <w:bCs/>
          <w:sz w:val="24"/>
          <w:szCs w:val="24"/>
        </w:rPr>
        <w:t>2.7. Меры правового регулирования</w:t>
      </w:r>
    </w:p>
    <w:p w14:paraId="764D2495" w14:textId="77777777" w:rsidR="00691452" w:rsidRPr="00A11640" w:rsidRDefault="00691452" w:rsidP="00165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C1CBF" w14:textId="5B1AE192" w:rsidR="00A16EEA" w:rsidRPr="00A11640" w:rsidRDefault="00A16EEA" w:rsidP="00A16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 xml:space="preserve"> разработка и принятие муниципальных нормативных правовых актов не требуется.</w:t>
      </w:r>
    </w:p>
    <w:p w14:paraId="65CECA98" w14:textId="77777777" w:rsidR="00691452" w:rsidRPr="00A11640" w:rsidRDefault="00691452" w:rsidP="0016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F1B8F" w14:textId="5D71C67A" w:rsidR="00691452" w:rsidRPr="00A11640" w:rsidRDefault="00691452" w:rsidP="00CC1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40">
        <w:rPr>
          <w:rFonts w:ascii="Times New Roman" w:hAnsi="Times New Roman" w:cs="Times New Roman"/>
          <w:b/>
          <w:bCs/>
          <w:sz w:val="24"/>
          <w:szCs w:val="24"/>
        </w:rPr>
        <w:t>2.8.</w:t>
      </w:r>
      <w:r w:rsidR="00CC1968" w:rsidRPr="00A11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640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объема финансовых ресурсов на реализацию </w:t>
      </w:r>
      <w:r w:rsidR="00C125F3" w:rsidRPr="00A11640">
        <w:rPr>
          <w:rFonts w:ascii="Times New Roman" w:hAnsi="Times New Roman" w:cs="Times New Roman"/>
          <w:b/>
          <w:bCs/>
          <w:sz w:val="24"/>
          <w:szCs w:val="24"/>
        </w:rPr>
        <w:t>Подпрограммы 4</w:t>
      </w:r>
    </w:p>
    <w:p w14:paraId="15111DD6" w14:textId="77777777" w:rsidR="00691452" w:rsidRPr="00A11640" w:rsidRDefault="00691452" w:rsidP="00165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37532" w14:textId="300157C0" w:rsidR="00691452" w:rsidRPr="00A11640" w:rsidRDefault="00691452" w:rsidP="00CC19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Таблица 5. Ресурсное обеспечение реализации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="00357B07" w:rsidRPr="00A11640">
        <w:rPr>
          <w:rFonts w:ascii="Times New Roman" w:hAnsi="Times New Roman" w:cs="Times New Roman"/>
          <w:sz w:val="24"/>
          <w:szCs w:val="24"/>
        </w:rPr>
        <w:t xml:space="preserve"> </w:t>
      </w:r>
      <w:r w:rsidRPr="00A11640">
        <w:rPr>
          <w:rFonts w:ascii="Times New Roman" w:hAnsi="Times New Roman" w:cs="Times New Roman"/>
          <w:sz w:val="24"/>
          <w:szCs w:val="24"/>
        </w:rPr>
        <w:t xml:space="preserve">за счет средств бюджета </w:t>
      </w:r>
      <w:r w:rsidR="003B56AD" w:rsidRPr="00A1164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11640">
        <w:rPr>
          <w:rFonts w:ascii="Times New Roman" w:hAnsi="Times New Roman" w:cs="Times New Roman"/>
          <w:sz w:val="24"/>
          <w:szCs w:val="24"/>
        </w:rPr>
        <w:t>город Арзамас (в разрезе главных распорядителей)</w:t>
      </w:r>
    </w:p>
    <w:p w14:paraId="0FD3F09C" w14:textId="77777777" w:rsidR="00691452" w:rsidRPr="00A11640" w:rsidRDefault="00691452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1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75"/>
        <w:gridCol w:w="1559"/>
        <w:gridCol w:w="1417"/>
        <w:gridCol w:w="1440"/>
        <w:gridCol w:w="1440"/>
        <w:gridCol w:w="1440"/>
        <w:gridCol w:w="1440"/>
      </w:tblGrid>
      <w:tr w:rsidR="00A11640" w:rsidRPr="00A11640" w14:paraId="7A9C9932" w14:textId="77777777" w:rsidTr="008F5C98">
        <w:trPr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C24472" w14:textId="41DCF0CE" w:rsidR="008F5C98" w:rsidRPr="00A11640" w:rsidRDefault="008F5C98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8B6F6" w14:textId="1CE5A580" w:rsidR="008F5C98" w:rsidRPr="00A11640" w:rsidRDefault="008F5C98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FC445" w14:textId="310AE722" w:rsidR="008F5C98" w:rsidRPr="00A11640" w:rsidRDefault="008F5C98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Разработчик- координатор, соисполнители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98128" w14:textId="77777777" w:rsidR="008F5C98" w:rsidRPr="00A11640" w:rsidRDefault="008F5C98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A11640" w:rsidRPr="00A11640" w14:paraId="706C2970" w14:textId="77777777" w:rsidTr="002D0AFA">
        <w:trPr>
          <w:trHeight w:val="34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DFFCF" w14:textId="77777777" w:rsidR="00307B2E" w:rsidRPr="00A11640" w:rsidRDefault="00307B2E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B90BA" w14:textId="77777777" w:rsidR="00307B2E" w:rsidRPr="00A11640" w:rsidRDefault="00307B2E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BF1F5" w14:textId="77777777" w:rsidR="00307B2E" w:rsidRPr="00A11640" w:rsidRDefault="00307B2E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AE65C" w14:textId="3E141B0E" w:rsidR="00307B2E" w:rsidRPr="00A11640" w:rsidRDefault="00307B2E" w:rsidP="00307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1C323" w14:textId="7B0F99F9" w:rsidR="00307B2E" w:rsidRPr="00A11640" w:rsidRDefault="00307B2E" w:rsidP="00307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427BE" w14:textId="3920D054" w:rsidR="00307B2E" w:rsidRPr="00A11640" w:rsidRDefault="00307B2E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5996F" w14:textId="77777777" w:rsidR="00307B2E" w:rsidRPr="00A11640" w:rsidRDefault="00307B2E" w:rsidP="00165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11640" w:rsidRPr="00A11640" w14:paraId="67075759" w14:textId="77777777" w:rsidTr="002D0AF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EA01B" w14:textId="755FE6E5" w:rsidR="00307B2E" w:rsidRPr="00A11640" w:rsidRDefault="00307B2E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D0ED60" w14:textId="0CD7009F" w:rsidR="00307B2E" w:rsidRPr="00A11640" w:rsidRDefault="00307B2E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F2CE1" w14:textId="34AF6FC3" w:rsidR="00307B2E" w:rsidRPr="00A11640" w:rsidRDefault="00307B2E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1130" w14:textId="64B75C58" w:rsidR="00307B2E" w:rsidRPr="00A11640" w:rsidRDefault="002D0AF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99FF7" w14:textId="6A4FDB8C" w:rsidR="00307B2E" w:rsidRPr="00A11640" w:rsidRDefault="002D0AF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C319C" w14:textId="50F4DD0C" w:rsidR="00307B2E" w:rsidRPr="00A11640" w:rsidRDefault="002D0AF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7F8FA" w14:textId="29101B4A" w:rsidR="00307B2E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11640" w:rsidRPr="00DE4405" w14:paraId="41A92A1A" w14:textId="77777777" w:rsidTr="002D0AFA">
        <w:trPr>
          <w:trHeight w:val="67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EEAF1" w14:textId="2A1EED9B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7F1D3" w14:textId="5374F10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городском округе город Арзамас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4F010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5C0E7" w14:textId="3B0A8883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B2CE" w14:textId="636B3286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63D4D" w14:textId="5FF47922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A9594" w14:textId="3A4AE0BE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22980,6</w:t>
            </w:r>
          </w:p>
        </w:tc>
      </w:tr>
      <w:tr w:rsidR="00DE4405" w:rsidRPr="00DE4405" w14:paraId="58E757BC" w14:textId="77777777" w:rsidTr="002D0AFA">
        <w:trPr>
          <w:trHeight w:val="82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11166" w14:textId="77777777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52363" w14:textId="77777777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B62AF" w14:textId="77777777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1D9A8" w14:textId="05889168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47237" w14:textId="024BEA36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7E9BC" w14:textId="77F479B1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E93C3" w14:textId="78ED6984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  <w:tr w:rsidR="00A11640" w:rsidRPr="00DE4405" w14:paraId="45C0B5D1" w14:textId="77777777" w:rsidTr="002D0AFA">
        <w:trPr>
          <w:trHeight w:val="105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7EAFE" w14:textId="7E16F374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EFAA5" w14:textId="7777777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28D1F" w14:textId="6E8D0D04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учета и отчетности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E57EB" w14:textId="4F578732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FA550" w14:textId="1BB0DA58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5F12F" w14:textId="44A4D2CE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2937C" w14:textId="383ECA5E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2058,9</w:t>
            </w:r>
          </w:p>
        </w:tc>
      </w:tr>
      <w:tr w:rsidR="00DE4405" w:rsidRPr="00DE4405" w14:paraId="60D7BC81" w14:textId="77777777" w:rsidTr="002D0AFA">
        <w:trPr>
          <w:trHeight w:val="302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80460" w14:textId="77777777" w:rsidR="002D0AFA" w:rsidRPr="00A11640" w:rsidRDefault="002D0AFA" w:rsidP="004D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C955E" w14:textId="77777777" w:rsidR="002D0AFA" w:rsidRPr="00A11640" w:rsidRDefault="002D0AFA" w:rsidP="004D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5AAFD5A" w14:textId="11CDA9AD" w:rsidR="002D0AFA" w:rsidRPr="00A11640" w:rsidRDefault="002D0AFA" w:rsidP="004D3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8D93" w14:textId="69A19CD6" w:rsidR="002D0AFA" w:rsidRPr="00A11640" w:rsidRDefault="002D0AF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01BE" w14:textId="4CFDD76B" w:rsidR="002D0AFA" w:rsidRPr="00A11640" w:rsidRDefault="002D0AF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9987D" w14:textId="00079A24" w:rsidR="002D0AFA" w:rsidRPr="00A11640" w:rsidRDefault="002D0AF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5 570,4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AB4E" w14:textId="43491955" w:rsidR="002D0AFA" w:rsidRPr="00A11640" w:rsidRDefault="002D0AFA" w:rsidP="004D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16711,2</w:t>
            </w:r>
          </w:p>
        </w:tc>
      </w:tr>
      <w:tr w:rsidR="00DE4405" w:rsidRPr="00DE4405" w14:paraId="5B2FB113" w14:textId="77777777" w:rsidTr="002D0AFA">
        <w:trPr>
          <w:trHeight w:val="10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DB478" w14:textId="6FEA59D0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12C06" w14:textId="4D6ED20D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членов комиссии по обеспечению безопасности дорожного движения в городском округе город Арзамас,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A026" w14:textId="7033F02C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учету и отчетности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FBC75" w14:textId="5723BB66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7ED24" w14:textId="758CED76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C233" w14:textId="296FD316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000E9" w14:textId="56A3A103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11640" w:rsidRPr="00C81F01" w14:paraId="26B08D75" w14:textId="77777777" w:rsidTr="002D0AFA">
        <w:trPr>
          <w:trHeight w:val="59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F154" w14:textId="16B0163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FE0E3" w14:textId="4AF5F8E7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правовому просвещению и правовому информированию граждан городского округа город Арзамас по вопросу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30EE0" w14:textId="6E721F39" w:rsidR="00A11640" w:rsidRPr="00A11640" w:rsidRDefault="00A11640" w:rsidP="00A11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учету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705CD" w14:textId="05FC74AC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67B70" w14:textId="5565B1E1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A5C18" w14:textId="17A7DC72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666,3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BC77A" w14:textId="048984C6" w:rsidR="00A11640" w:rsidRPr="00A11640" w:rsidRDefault="00A11640" w:rsidP="00A11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1998,9</w:t>
            </w:r>
          </w:p>
        </w:tc>
      </w:tr>
      <w:tr w:rsidR="00A11640" w:rsidRPr="00A11640" w14:paraId="4FF8F8D5" w14:textId="77777777" w:rsidTr="00746C9B">
        <w:trPr>
          <w:trHeight w:val="21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E381F" w14:textId="0E072BEF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C0110" w14:textId="12EC6FEF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т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средств регулирования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189C6" w14:textId="09C4A630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8630E" w14:textId="0BCFBE43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CC330" w14:textId="3AD62F7A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F4A2" w14:textId="76DC481E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DCFC7" w14:textId="33E13386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8700,0</w:t>
            </w:r>
          </w:p>
        </w:tc>
      </w:tr>
      <w:tr w:rsidR="00A11640" w:rsidRPr="00A11640" w14:paraId="17922D17" w14:textId="77777777" w:rsidTr="002D0AFA">
        <w:trPr>
          <w:trHeight w:val="44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EE0AB" w14:textId="1CDB3D18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B911" w14:textId="5D415865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19CD0" w14:textId="1AEAF906" w:rsidR="002D0AFA" w:rsidRPr="00A11640" w:rsidRDefault="002D0AFA" w:rsidP="002D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хозяйства, городской инфраструктуры и благоустройства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6A9D2" w14:textId="51A4FA9F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DAD77" w14:textId="54F4777D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6F59" w14:textId="2071024B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2 670,4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056E4" w14:textId="2A71B1FE" w:rsidR="002D0AFA" w:rsidRPr="00A11640" w:rsidRDefault="002D0AFA" w:rsidP="002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8011,2</w:t>
            </w:r>
          </w:p>
        </w:tc>
      </w:tr>
      <w:tr w:rsidR="00A11640" w:rsidRPr="00A11640" w14:paraId="32D58182" w14:textId="77777777" w:rsidTr="002D0AFA">
        <w:trPr>
          <w:trHeight w:val="23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8910A" w14:textId="6E40AA30" w:rsidR="00746C9B" w:rsidRPr="00A11640" w:rsidRDefault="00746C9B" w:rsidP="00746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3.3.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103A0" w14:textId="00175E8F" w:rsidR="00746C9B" w:rsidRPr="00A11640" w:rsidRDefault="00746C9B" w:rsidP="00746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Устройство дорожной вертикальной и горизонтальной разметки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4E68B" w14:textId="72C2BF6D" w:rsidR="00746C9B" w:rsidRPr="00A11640" w:rsidRDefault="00746C9B" w:rsidP="00746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A052" w14:textId="214F0721" w:rsidR="00746C9B" w:rsidRPr="00A11640" w:rsidRDefault="00746C9B" w:rsidP="0074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447F8" w14:textId="4B2B29A3" w:rsidR="00746C9B" w:rsidRPr="00A11640" w:rsidRDefault="00746C9B" w:rsidP="0074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01A9" w14:textId="7B8ACCE4" w:rsidR="00746C9B" w:rsidRPr="00A11640" w:rsidRDefault="00746C9B" w:rsidP="0074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1 403,5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E80F2" w14:textId="254EB081" w:rsidR="00746C9B" w:rsidRPr="00A11640" w:rsidRDefault="00746C9B" w:rsidP="0074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4210,5</w:t>
            </w:r>
          </w:p>
        </w:tc>
      </w:tr>
    </w:tbl>
    <w:p w14:paraId="419FEE75" w14:textId="79872F8B" w:rsidR="00840FFF" w:rsidRPr="00A11640" w:rsidRDefault="00840FFF" w:rsidP="00165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8BD486" w14:textId="3EB9FDCE" w:rsidR="00C86EE1" w:rsidRPr="00A11640" w:rsidRDefault="00C86EE1" w:rsidP="003D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Прогнозная оценка расходов на реализацию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="00C1234B" w:rsidRPr="00A11640">
        <w:rPr>
          <w:rFonts w:ascii="Times New Roman" w:hAnsi="Times New Roman" w:cs="Times New Roman"/>
          <w:sz w:val="24"/>
          <w:szCs w:val="24"/>
        </w:rPr>
        <w:t xml:space="preserve"> </w:t>
      </w:r>
      <w:r w:rsidRPr="00A11640">
        <w:rPr>
          <w:rFonts w:ascii="Times New Roman" w:hAnsi="Times New Roman" w:cs="Times New Roman"/>
          <w:sz w:val="24"/>
          <w:szCs w:val="24"/>
        </w:rPr>
        <w:t>за счет всех источников приведена в таблице 6 Программы.</w:t>
      </w:r>
    </w:p>
    <w:p w14:paraId="2264E03D" w14:textId="77777777" w:rsidR="00691452" w:rsidRPr="00A11640" w:rsidRDefault="00691452" w:rsidP="00165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B498C" w14:textId="46B9A318" w:rsidR="00691452" w:rsidRPr="00A11640" w:rsidRDefault="00691452" w:rsidP="003D60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640">
        <w:rPr>
          <w:rFonts w:ascii="Times New Roman" w:hAnsi="Times New Roman" w:cs="Times New Roman"/>
          <w:b/>
          <w:bCs/>
          <w:sz w:val="24"/>
          <w:szCs w:val="24"/>
        </w:rPr>
        <w:t xml:space="preserve">2.9. Анализ рисков реализации </w:t>
      </w:r>
      <w:r w:rsidR="00C125F3" w:rsidRPr="00A11640">
        <w:rPr>
          <w:rFonts w:ascii="Times New Roman" w:hAnsi="Times New Roman" w:cs="Times New Roman"/>
          <w:b/>
          <w:bCs/>
          <w:sz w:val="24"/>
          <w:szCs w:val="24"/>
        </w:rPr>
        <w:t>Подпрограммы 4</w:t>
      </w:r>
    </w:p>
    <w:p w14:paraId="584CBC8E" w14:textId="77777777" w:rsidR="003D605D" w:rsidRPr="00A11640" w:rsidRDefault="003D605D" w:rsidP="003D60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C6292" w14:textId="1250BC52" w:rsidR="00357B07" w:rsidRPr="00A11640" w:rsidRDefault="00357B07" w:rsidP="00357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5441790"/>
      <w:r w:rsidRPr="00A11640">
        <w:rPr>
          <w:rFonts w:ascii="Times New Roman" w:hAnsi="Times New Roman" w:cs="Times New Roman"/>
          <w:sz w:val="24"/>
          <w:szCs w:val="24"/>
        </w:rPr>
        <w:t xml:space="preserve">В процессе реализации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 xml:space="preserve"> могут проявиться внешние факторы, негативно влияющие на ее реализацию:</w:t>
      </w:r>
    </w:p>
    <w:p w14:paraId="4F8E6BF5" w14:textId="3358A80D" w:rsidR="00357B07" w:rsidRPr="00A11640" w:rsidRDefault="00357B07" w:rsidP="00357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- сокращение бюджетного финансирования, выделенного на выполнение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 xml:space="preserve">, что повлечет, исходя из новых бюджетных параметров, пересмотр задач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 xml:space="preserve"> с точки зрения снижения ожидаемых результатов от их решения, запланированных сроков выполнения мероприятий;</w:t>
      </w:r>
    </w:p>
    <w:p w14:paraId="25D06594" w14:textId="77777777" w:rsidR="00357B07" w:rsidRPr="00A11640" w:rsidRDefault="00357B07" w:rsidP="00357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46D5B4DC" w14:textId="3CD91C38" w:rsidR="00357B07" w:rsidRPr="00A11640" w:rsidRDefault="00357B07" w:rsidP="00357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С целью минимизации влияния внешних факторов на реализацию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 xml:space="preserve"> запланированы следующие мероприятия:</w:t>
      </w:r>
    </w:p>
    <w:p w14:paraId="0F882A73" w14:textId="0DEB95B2" w:rsidR="00357B07" w:rsidRPr="00A11640" w:rsidRDefault="00357B07" w:rsidP="00357B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- ежегодная корректировка по результатам мониторинга реализации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>, объемов финансирования;</w:t>
      </w:r>
    </w:p>
    <w:p w14:paraId="75D13F09" w14:textId="31B248BE" w:rsidR="00357B07" w:rsidRPr="00A11640" w:rsidRDefault="00357B07" w:rsidP="00357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40">
        <w:rPr>
          <w:rFonts w:ascii="Times New Roman" w:hAnsi="Times New Roman" w:cs="Times New Roman"/>
          <w:sz w:val="24"/>
          <w:szCs w:val="24"/>
        </w:rPr>
        <w:t xml:space="preserve">- информационное, организационно-методическое и экспертно-аналитическое сопровождение мероприятий </w:t>
      </w:r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 xml:space="preserve">, освещение в средствах массовой информации процессов и результатов реализации </w:t>
      </w:r>
      <w:bookmarkStart w:id="6" w:name="Par3616"/>
      <w:bookmarkEnd w:id="6"/>
      <w:bookmarkEnd w:id="5"/>
      <w:r w:rsidR="00C125F3" w:rsidRPr="00A11640">
        <w:rPr>
          <w:rFonts w:ascii="Times New Roman" w:hAnsi="Times New Roman" w:cs="Times New Roman"/>
          <w:sz w:val="24"/>
          <w:szCs w:val="24"/>
        </w:rPr>
        <w:t>Подпрограммы 4</w:t>
      </w:r>
      <w:r w:rsidRPr="00A11640">
        <w:rPr>
          <w:rFonts w:ascii="Times New Roman" w:hAnsi="Times New Roman" w:cs="Times New Roman"/>
          <w:sz w:val="24"/>
          <w:szCs w:val="24"/>
        </w:rPr>
        <w:t>.</w:t>
      </w:r>
    </w:p>
    <w:p w14:paraId="4D413AFA" w14:textId="14A3BF3E" w:rsidR="00691452" w:rsidRPr="00A11640" w:rsidRDefault="00691452" w:rsidP="00357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1452" w:rsidRPr="00A11640" w:rsidSect="006A7261">
      <w:footerReference w:type="default" r:id="rId8"/>
      <w:pgSz w:w="11907" w:h="16840" w:code="9"/>
      <w:pgMar w:top="567" w:right="567" w:bottom="567" w:left="1134" w:header="709" w:footer="709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A8C68" w14:textId="77777777" w:rsidR="006F37FC" w:rsidRDefault="006F37FC">
      <w:r>
        <w:separator/>
      </w:r>
    </w:p>
  </w:endnote>
  <w:endnote w:type="continuationSeparator" w:id="0">
    <w:p w14:paraId="22F08735" w14:textId="77777777" w:rsidR="006F37FC" w:rsidRDefault="006F37FC">
      <w:r>
        <w:continuationSeparator/>
      </w:r>
    </w:p>
  </w:endnote>
  <w:endnote w:type="continuationNotice" w:id="1">
    <w:p w14:paraId="419BBB88" w14:textId="77777777" w:rsidR="006F37FC" w:rsidRDefault="006F37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8A566" w14:textId="77777777" w:rsidR="006F37FC" w:rsidRDefault="006F37FC" w:rsidP="006B724C">
    <w:pPr>
      <w:pStyle w:val="a6"/>
      <w:framePr w:wrap="auto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separate"/>
    </w:r>
    <w:r w:rsidR="00D636BF">
      <w:rPr>
        <w:rStyle w:val="ad"/>
        <w:rFonts w:cs="Calibri"/>
        <w:noProof/>
      </w:rPr>
      <w:t>144</w:t>
    </w:r>
    <w:r>
      <w:rPr>
        <w:rStyle w:val="ad"/>
        <w:rFonts w:cs="Calibri"/>
      </w:rPr>
      <w:fldChar w:fldCharType="end"/>
    </w:r>
  </w:p>
  <w:p w14:paraId="3A4E1E89" w14:textId="77777777" w:rsidR="006F37FC" w:rsidRDefault="006F37FC" w:rsidP="006B09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493F5" w14:textId="77777777" w:rsidR="006F37FC" w:rsidRDefault="006F37FC">
      <w:r>
        <w:separator/>
      </w:r>
    </w:p>
  </w:footnote>
  <w:footnote w:type="continuationSeparator" w:id="0">
    <w:p w14:paraId="7F52DACA" w14:textId="77777777" w:rsidR="006F37FC" w:rsidRDefault="006F37FC">
      <w:r>
        <w:continuationSeparator/>
      </w:r>
    </w:p>
  </w:footnote>
  <w:footnote w:type="continuationNotice" w:id="1">
    <w:p w14:paraId="2F7D22CA" w14:textId="77777777" w:rsidR="006F37FC" w:rsidRDefault="006F37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82C53"/>
    <w:multiLevelType w:val="hybridMultilevel"/>
    <w:tmpl w:val="29F0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895636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D1E2008"/>
    <w:multiLevelType w:val="hybridMultilevel"/>
    <w:tmpl w:val="2FCA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A1F37"/>
    <w:multiLevelType w:val="hybridMultilevel"/>
    <w:tmpl w:val="37B0B012"/>
    <w:lvl w:ilvl="0" w:tplc="2AC64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4C3E6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56487B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6A65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5D1A06"/>
    <w:multiLevelType w:val="hybridMultilevel"/>
    <w:tmpl w:val="F5BA9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B12121"/>
    <w:multiLevelType w:val="hybridMultilevel"/>
    <w:tmpl w:val="37B0B012"/>
    <w:lvl w:ilvl="0" w:tplc="2AC64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4C3E68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56487B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C714A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1C6811"/>
    <w:multiLevelType w:val="hybridMultilevel"/>
    <w:tmpl w:val="B5DADA8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900BCB"/>
    <w:multiLevelType w:val="hybridMultilevel"/>
    <w:tmpl w:val="19F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25"/>
    <w:rsid w:val="00004363"/>
    <w:rsid w:val="00006F5C"/>
    <w:rsid w:val="00017835"/>
    <w:rsid w:val="000222D8"/>
    <w:rsid w:val="000366A7"/>
    <w:rsid w:val="0004542A"/>
    <w:rsid w:val="000549EC"/>
    <w:rsid w:val="00057FD1"/>
    <w:rsid w:val="00065896"/>
    <w:rsid w:val="000704B7"/>
    <w:rsid w:val="000766D4"/>
    <w:rsid w:val="00080113"/>
    <w:rsid w:val="00080976"/>
    <w:rsid w:val="00081DE1"/>
    <w:rsid w:val="00083806"/>
    <w:rsid w:val="00094858"/>
    <w:rsid w:val="000A3D92"/>
    <w:rsid w:val="000A78F8"/>
    <w:rsid w:val="000B21F6"/>
    <w:rsid w:val="000B276E"/>
    <w:rsid w:val="000C4F79"/>
    <w:rsid w:val="000D2562"/>
    <w:rsid w:val="000E0369"/>
    <w:rsid w:val="000F1B25"/>
    <w:rsid w:val="000F25CA"/>
    <w:rsid w:val="000F5A11"/>
    <w:rsid w:val="000F7523"/>
    <w:rsid w:val="00102734"/>
    <w:rsid w:val="0011560E"/>
    <w:rsid w:val="001165F0"/>
    <w:rsid w:val="001171CD"/>
    <w:rsid w:val="0012204A"/>
    <w:rsid w:val="001274C4"/>
    <w:rsid w:val="001413F2"/>
    <w:rsid w:val="001414EF"/>
    <w:rsid w:val="0014676B"/>
    <w:rsid w:val="00157C9B"/>
    <w:rsid w:val="00164BA1"/>
    <w:rsid w:val="00165AE3"/>
    <w:rsid w:val="00171D2C"/>
    <w:rsid w:val="001760A0"/>
    <w:rsid w:val="00177C2D"/>
    <w:rsid w:val="0018072B"/>
    <w:rsid w:val="00180E3C"/>
    <w:rsid w:val="00184556"/>
    <w:rsid w:val="00184681"/>
    <w:rsid w:val="00190190"/>
    <w:rsid w:val="00190650"/>
    <w:rsid w:val="001A1807"/>
    <w:rsid w:val="001A400E"/>
    <w:rsid w:val="001A417B"/>
    <w:rsid w:val="001A43BC"/>
    <w:rsid w:val="001A60C5"/>
    <w:rsid w:val="001A6F1F"/>
    <w:rsid w:val="001B1B17"/>
    <w:rsid w:val="001B3F5B"/>
    <w:rsid w:val="001B58F6"/>
    <w:rsid w:val="001B7B0F"/>
    <w:rsid w:val="001C05E1"/>
    <w:rsid w:val="001E020F"/>
    <w:rsid w:val="001E1DB2"/>
    <w:rsid w:val="001E53AC"/>
    <w:rsid w:val="001E5B49"/>
    <w:rsid w:val="001F2373"/>
    <w:rsid w:val="00202B02"/>
    <w:rsid w:val="00206106"/>
    <w:rsid w:val="0021274F"/>
    <w:rsid w:val="00216236"/>
    <w:rsid w:val="00217DBA"/>
    <w:rsid w:val="002246FC"/>
    <w:rsid w:val="002416B6"/>
    <w:rsid w:val="002474F2"/>
    <w:rsid w:val="002508DD"/>
    <w:rsid w:val="00251413"/>
    <w:rsid w:val="00252FFF"/>
    <w:rsid w:val="0025773D"/>
    <w:rsid w:val="002617B7"/>
    <w:rsid w:val="00262E04"/>
    <w:rsid w:val="002673DE"/>
    <w:rsid w:val="00271066"/>
    <w:rsid w:val="0027430A"/>
    <w:rsid w:val="00285CC0"/>
    <w:rsid w:val="00287B08"/>
    <w:rsid w:val="00296920"/>
    <w:rsid w:val="00297961"/>
    <w:rsid w:val="002A0E94"/>
    <w:rsid w:val="002A2625"/>
    <w:rsid w:val="002A3EF6"/>
    <w:rsid w:val="002B6FE4"/>
    <w:rsid w:val="002C45D7"/>
    <w:rsid w:val="002C4E69"/>
    <w:rsid w:val="002C5F0B"/>
    <w:rsid w:val="002C603C"/>
    <w:rsid w:val="002D0AFA"/>
    <w:rsid w:val="002D49A4"/>
    <w:rsid w:val="002D5E29"/>
    <w:rsid w:val="002D7913"/>
    <w:rsid w:val="002E3FA0"/>
    <w:rsid w:val="002E53CB"/>
    <w:rsid w:val="002E54F4"/>
    <w:rsid w:val="002E568E"/>
    <w:rsid w:val="00307B2E"/>
    <w:rsid w:val="00307B56"/>
    <w:rsid w:val="003111C7"/>
    <w:rsid w:val="00311989"/>
    <w:rsid w:val="00312E24"/>
    <w:rsid w:val="00316179"/>
    <w:rsid w:val="00320616"/>
    <w:rsid w:val="00322445"/>
    <w:rsid w:val="00326742"/>
    <w:rsid w:val="003274E6"/>
    <w:rsid w:val="003313E4"/>
    <w:rsid w:val="0033255F"/>
    <w:rsid w:val="00333A3D"/>
    <w:rsid w:val="00337CFD"/>
    <w:rsid w:val="0034204E"/>
    <w:rsid w:val="00342975"/>
    <w:rsid w:val="00342E1C"/>
    <w:rsid w:val="00344156"/>
    <w:rsid w:val="003478E9"/>
    <w:rsid w:val="00357B07"/>
    <w:rsid w:val="00362086"/>
    <w:rsid w:val="00362791"/>
    <w:rsid w:val="003631A9"/>
    <w:rsid w:val="00367E7E"/>
    <w:rsid w:val="00375FF8"/>
    <w:rsid w:val="0037710D"/>
    <w:rsid w:val="00377131"/>
    <w:rsid w:val="003777D3"/>
    <w:rsid w:val="003905E5"/>
    <w:rsid w:val="003970BF"/>
    <w:rsid w:val="003B024E"/>
    <w:rsid w:val="003B207F"/>
    <w:rsid w:val="003B56AD"/>
    <w:rsid w:val="003B6117"/>
    <w:rsid w:val="003B633E"/>
    <w:rsid w:val="003B7278"/>
    <w:rsid w:val="003B7A53"/>
    <w:rsid w:val="003C2AC8"/>
    <w:rsid w:val="003C61D7"/>
    <w:rsid w:val="003D0319"/>
    <w:rsid w:val="003D10A5"/>
    <w:rsid w:val="003D439A"/>
    <w:rsid w:val="003D440D"/>
    <w:rsid w:val="003D605D"/>
    <w:rsid w:val="003E2DEC"/>
    <w:rsid w:val="003E344A"/>
    <w:rsid w:val="003E3AC0"/>
    <w:rsid w:val="003E6CE2"/>
    <w:rsid w:val="003F01E5"/>
    <w:rsid w:val="003F0A46"/>
    <w:rsid w:val="003F29C9"/>
    <w:rsid w:val="003F4309"/>
    <w:rsid w:val="00401238"/>
    <w:rsid w:val="00401EB6"/>
    <w:rsid w:val="00403F89"/>
    <w:rsid w:val="0041133B"/>
    <w:rsid w:val="00413C71"/>
    <w:rsid w:val="004225A8"/>
    <w:rsid w:val="00424DE1"/>
    <w:rsid w:val="00430486"/>
    <w:rsid w:val="0043085C"/>
    <w:rsid w:val="00430EE5"/>
    <w:rsid w:val="00431B05"/>
    <w:rsid w:val="00434AA7"/>
    <w:rsid w:val="00436DE8"/>
    <w:rsid w:val="00445F9A"/>
    <w:rsid w:val="004522F6"/>
    <w:rsid w:val="0045291A"/>
    <w:rsid w:val="00452C91"/>
    <w:rsid w:val="00457C9C"/>
    <w:rsid w:val="00463E50"/>
    <w:rsid w:val="00465778"/>
    <w:rsid w:val="004658ED"/>
    <w:rsid w:val="004700B8"/>
    <w:rsid w:val="004703E0"/>
    <w:rsid w:val="00472561"/>
    <w:rsid w:val="00472E85"/>
    <w:rsid w:val="004746F1"/>
    <w:rsid w:val="00476FBD"/>
    <w:rsid w:val="00477CE0"/>
    <w:rsid w:val="00481AC5"/>
    <w:rsid w:val="00481EC2"/>
    <w:rsid w:val="004857FD"/>
    <w:rsid w:val="00486651"/>
    <w:rsid w:val="00487B27"/>
    <w:rsid w:val="00492DF7"/>
    <w:rsid w:val="00493181"/>
    <w:rsid w:val="004A36B9"/>
    <w:rsid w:val="004A5862"/>
    <w:rsid w:val="004A6598"/>
    <w:rsid w:val="004A7793"/>
    <w:rsid w:val="004B01A8"/>
    <w:rsid w:val="004B1929"/>
    <w:rsid w:val="004B6B70"/>
    <w:rsid w:val="004C1E26"/>
    <w:rsid w:val="004C2154"/>
    <w:rsid w:val="004C7A94"/>
    <w:rsid w:val="004C7E18"/>
    <w:rsid w:val="004D13C5"/>
    <w:rsid w:val="004D3FEB"/>
    <w:rsid w:val="004D6F81"/>
    <w:rsid w:val="004E1E18"/>
    <w:rsid w:val="004E6F8F"/>
    <w:rsid w:val="004F6AAC"/>
    <w:rsid w:val="00501424"/>
    <w:rsid w:val="00502978"/>
    <w:rsid w:val="0050430E"/>
    <w:rsid w:val="00507688"/>
    <w:rsid w:val="00534BB0"/>
    <w:rsid w:val="00536A8D"/>
    <w:rsid w:val="00537B0B"/>
    <w:rsid w:val="00544BD0"/>
    <w:rsid w:val="00546788"/>
    <w:rsid w:val="005468E9"/>
    <w:rsid w:val="0055020C"/>
    <w:rsid w:val="005527FC"/>
    <w:rsid w:val="00565DDB"/>
    <w:rsid w:val="005716DC"/>
    <w:rsid w:val="0058181C"/>
    <w:rsid w:val="0058579C"/>
    <w:rsid w:val="005902BB"/>
    <w:rsid w:val="005913DB"/>
    <w:rsid w:val="00594CF4"/>
    <w:rsid w:val="005A360C"/>
    <w:rsid w:val="005A3B42"/>
    <w:rsid w:val="005A6CF0"/>
    <w:rsid w:val="005A780A"/>
    <w:rsid w:val="005B0F70"/>
    <w:rsid w:val="005B1C0E"/>
    <w:rsid w:val="005B3452"/>
    <w:rsid w:val="005B3920"/>
    <w:rsid w:val="005C2611"/>
    <w:rsid w:val="005E21AB"/>
    <w:rsid w:val="005E540A"/>
    <w:rsid w:val="005E6910"/>
    <w:rsid w:val="005E7712"/>
    <w:rsid w:val="005E7E12"/>
    <w:rsid w:val="005F23A2"/>
    <w:rsid w:val="005F311F"/>
    <w:rsid w:val="005F6217"/>
    <w:rsid w:val="005F7DFB"/>
    <w:rsid w:val="005F7FEA"/>
    <w:rsid w:val="00610C01"/>
    <w:rsid w:val="00610FA3"/>
    <w:rsid w:val="00621180"/>
    <w:rsid w:val="00621448"/>
    <w:rsid w:val="0063094C"/>
    <w:rsid w:val="00631536"/>
    <w:rsid w:val="00631B5F"/>
    <w:rsid w:val="006337F9"/>
    <w:rsid w:val="00635E22"/>
    <w:rsid w:val="00635F2C"/>
    <w:rsid w:val="00643317"/>
    <w:rsid w:val="006439B9"/>
    <w:rsid w:val="00644054"/>
    <w:rsid w:val="006478FA"/>
    <w:rsid w:val="0065264E"/>
    <w:rsid w:val="00661CF5"/>
    <w:rsid w:val="00665B6A"/>
    <w:rsid w:val="006662CF"/>
    <w:rsid w:val="0066779E"/>
    <w:rsid w:val="00682B35"/>
    <w:rsid w:val="00683286"/>
    <w:rsid w:val="006845B7"/>
    <w:rsid w:val="00686BDB"/>
    <w:rsid w:val="00691452"/>
    <w:rsid w:val="006961DC"/>
    <w:rsid w:val="006A3AD0"/>
    <w:rsid w:val="006A5539"/>
    <w:rsid w:val="006A7261"/>
    <w:rsid w:val="006B0948"/>
    <w:rsid w:val="006B0B06"/>
    <w:rsid w:val="006B1047"/>
    <w:rsid w:val="006B724C"/>
    <w:rsid w:val="006C1609"/>
    <w:rsid w:val="006C2D09"/>
    <w:rsid w:val="006D34E8"/>
    <w:rsid w:val="006D4A6B"/>
    <w:rsid w:val="006E458D"/>
    <w:rsid w:val="006E5F1E"/>
    <w:rsid w:val="006F2A90"/>
    <w:rsid w:val="006F37FC"/>
    <w:rsid w:val="006F4E2C"/>
    <w:rsid w:val="006F63BD"/>
    <w:rsid w:val="006F753F"/>
    <w:rsid w:val="007000D1"/>
    <w:rsid w:val="00711CBE"/>
    <w:rsid w:val="00712DC0"/>
    <w:rsid w:val="00716E40"/>
    <w:rsid w:val="00720EFD"/>
    <w:rsid w:val="00722CF6"/>
    <w:rsid w:val="00730510"/>
    <w:rsid w:val="00733A3C"/>
    <w:rsid w:val="0073777C"/>
    <w:rsid w:val="007445A8"/>
    <w:rsid w:val="00745E38"/>
    <w:rsid w:val="00746C9B"/>
    <w:rsid w:val="007536BC"/>
    <w:rsid w:val="00754CAA"/>
    <w:rsid w:val="0076159A"/>
    <w:rsid w:val="0076452A"/>
    <w:rsid w:val="007664AE"/>
    <w:rsid w:val="00766D49"/>
    <w:rsid w:val="007716C4"/>
    <w:rsid w:val="00781EB7"/>
    <w:rsid w:val="00783943"/>
    <w:rsid w:val="00784341"/>
    <w:rsid w:val="00790FEB"/>
    <w:rsid w:val="007943FF"/>
    <w:rsid w:val="007A39F6"/>
    <w:rsid w:val="007B0B0F"/>
    <w:rsid w:val="007B1195"/>
    <w:rsid w:val="007B3F82"/>
    <w:rsid w:val="007B490A"/>
    <w:rsid w:val="007C246F"/>
    <w:rsid w:val="007C4F93"/>
    <w:rsid w:val="007C66DA"/>
    <w:rsid w:val="007D10EB"/>
    <w:rsid w:val="007D2D35"/>
    <w:rsid w:val="007E496E"/>
    <w:rsid w:val="007E7817"/>
    <w:rsid w:val="007F15EB"/>
    <w:rsid w:val="007F4D40"/>
    <w:rsid w:val="007F51F3"/>
    <w:rsid w:val="00803E89"/>
    <w:rsid w:val="008170F2"/>
    <w:rsid w:val="008258D0"/>
    <w:rsid w:val="00826962"/>
    <w:rsid w:val="008326A4"/>
    <w:rsid w:val="00835471"/>
    <w:rsid w:val="008364A2"/>
    <w:rsid w:val="00840FFF"/>
    <w:rsid w:val="008459E4"/>
    <w:rsid w:val="008522FF"/>
    <w:rsid w:val="00856261"/>
    <w:rsid w:val="0085756A"/>
    <w:rsid w:val="00860AAD"/>
    <w:rsid w:val="008619F4"/>
    <w:rsid w:val="008626D4"/>
    <w:rsid w:val="0086683D"/>
    <w:rsid w:val="00877A65"/>
    <w:rsid w:val="00880F3B"/>
    <w:rsid w:val="00887B4A"/>
    <w:rsid w:val="00887E1F"/>
    <w:rsid w:val="00891878"/>
    <w:rsid w:val="008970B2"/>
    <w:rsid w:val="008A07E3"/>
    <w:rsid w:val="008A395B"/>
    <w:rsid w:val="008A6FAF"/>
    <w:rsid w:val="008B6EA5"/>
    <w:rsid w:val="008C7690"/>
    <w:rsid w:val="008D3C6C"/>
    <w:rsid w:val="008D731C"/>
    <w:rsid w:val="008E1BE7"/>
    <w:rsid w:val="008E47D4"/>
    <w:rsid w:val="008F273C"/>
    <w:rsid w:val="008F333D"/>
    <w:rsid w:val="008F5C98"/>
    <w:rsid w:val="00900777"/>
    <w:rsid w:val="00902635"/>
    <w:rsid w:val="009045B8"/>
    <w:rsid w:val="00906362"/>
    <w:rsid w:val="00906937"/>
    <w:rsid w:val="00911D2F"/>
    <w:rsid w:val="00922520"/>
    <w:rsid w:val="00924A19"/>
    <w:rsid w:val="009255AD"/>
    <w:rsid w:val="0093276E"/>
    <w:rsid w:val="009335E3"/>
    <w:rsid w:val="00944323"/>
    <w:rsid w:val="00947AD6"/>
    <w:rsid w:val="00950F7F"/>
    <w:rsid w:val="0095225F"/>
    <w:rsid w:val="00952462"/>
    <w:rsid w:val="0095574B"/>
    <w:rsid w:val="00963A98"/>
    <w:rsid w:val="00965759"/>
    <w:rsid w:val="0096795A"/>
    <w:rsid w:val="00971E16"/>
    <w:rsid w:val="00972D46"/>
    <w:rsid w:val="009824ED"/>
    <w:rsid w:val="00984736"/>
    <w:rsid w:val="009967ED"/>
    <w:rsid w:val="009A0C3F"/>
    <w:rsid w:val="009A5C17"/>
    <w:rsid w:val="009A5FEA"/>
    <w:rsid w:val="009B299B"/>
    <w:rsid w:val="009C0A54"/>
    <w:rsid w:val="009C28E9"/>
    <w:rsid w:val="009C365E"/>
    <w:rsid w:val="009D3A56"/>
    <w:rsid w:val="009D3DE9"/>
    <w:rsid w:val="009D744B"/>
    <w:rsid w:val="009D7912"/>
    <w:rsid w:val="009D7E73"/>
    <w:rsid w:val="009E574C"/>
    <w:rsid w:val="009E5B20"/>
    <w:rsid w:val="009F0E7B"/>
    <w:rsid w:val="009F4453"/>
    <w:rsid w:val="009F7862"/>
    <w:rsid w:val="00A046A1"/>
    <w:rsid w:val="00A05B5F"/>
    <w:rsid w:val="00A060E1"/>
    <w:rsid w:val="00A07D5F"/>
    <w:rsid w:val="00A108D9"/>
    <w:rsid w:val="00A11640"/>
    <w:rsid w:val="00A12EFE"/>
    <w:rsid w:val="00A15A5A"/>
    <w:rsid w:val="00A16EEA"/>
    <w:rsid w:val="00A2231E"/>
    <w:rsid w:val="00A22575"/>
    <w:rsid w:val="00A23472"/>
    <w:rsid w:val="00A2349B"/>
    <w:rsid w:val="00A26387"/>
    <w:rsid w:val="00A26E36"/>
    <w:rsid w:val="00A359B9"/>
    <w:rsid w:val="00A450EB"/>
    <w:rsid w:val="00A47596"/>
    <w:rsid w:val="00A477B0"/>
    <w:rsid w:val="00A540A9"/>
    <w:rsid w:val="00A55A43"/>
    <w:rsid w:val="00A613F7"/>
    <w:rsid w:val="00A64F63"/>
    <w:rsid w:val="00A67EAA"/>
    <w:rsid w:val="00A71340"/>
    <w:rsid w:val="00A71CF5"/>
    <w:rsid w:val="00A73263"/>
    <w:rsid w:val="00A81891"/>
    <w:rsid w:val="00A84230"/>
    <w:rsid w:val="00A8495D"/>
    <w:rsid w:val="00A95565"/>
    <w:rsid w:val="00A958CB"/>
    <w:rsid w:val="00AA1235"/>
    <w:rsid w:val="00AA2903"/>
    <w:rsid w:val="00AA2EA2"/>
    <w:rsid w:val="00AA4A17"/>
    <w:rsid w:val="00AB766C"/>
    <w:rsid w:val="00AC2ED5"/>
    <w:rsid w:val="00AC3261"/>
    <w:rsid w:val="00AC411F"/>
    <w:rsid w:val="00AD0E83"/>
    <w:rsid w:val="00AE203E"/>
    <w:rsid w:val="00AE387A"/>
    <w:rsid w:val="00AF6154"/>
    <w:rsid w:val="00B04E8B"/>
    <w:rsid w:val="00B05ED8"/>
    <w:rsid w:val="00B16809"/>
    <w:rsid w:val="00B37C0E"/>
    <w:rsid w:val="00B37F16"/>
    <w:rsid w:val="00B44E8C"/>
    <w:rsid w:val="00B463FE"/>
    <w:rsid w:val="00B51F91"/>
    <w:rsid w:val="00B527A1"/>
    <w:rsid w:val="00B55B62"/>
    <w:rsid w:val="00B562CE"/>
    <w:rsid w:val="00B563FE"/>
    <w:rsid w:val="00B61F3C"/>
    <w:rsid w:val="00B71AAE"/>
    <w:rsid w:val="00B7367F"/>
    <w:rsid w:val="00B77800"/>
    <w:rsid w:val="00B86BD4"/>
    <w:rsid w:val="00B876F8"/>
    <w:rsid w:val="00BA2521"/>
    <w:rsid w:val="00BC370B"/>
    <w:rsid w:val="00BC3AA7"/>
    <w:rsid w:val="00BC5922"/>
    <w:rsid w:val="00BC5B09"/>
    <w:rsid w:val="00BC63FF"/>
    <w:rsid w:val="00BD3B91"/>
    <w:rsid w:val="00BD7396"/>
    <w:rsid w:val="00BE0B9C"/>
    <w:rsid w:val="00BE38DC"/>
    <w:rsid w:val="00BE59DC"/>
    <w:rsid w:val="00BE6905"/>
    <w:rsid w:val="00BF1BC0"/>
    <w:rsid w:val="00BF36C4"/>
    <w:rsid w:val="00C0674E"/>
    <w:rsid w:val="00C1234B"/>
    <w:rsid w:val="00C125F3"/>
    <w:rsid w:val="00C1491F"/>
    <w:rsid w:val="00C24A76"/>
    <w:rsid w:val="00C24D64"/>
    <w:rsid w:val="00C24E2F"/>
    <w:rsid w:val="00C27EBE"/>
    <w:rsid w:val="00C30590"/>
    <w:rsid w:val="00C32D81"/>
    <w:rsid w:val="00C42448"/>
    <w:rsid w:val="00C43B95"/>
    <w:rsid w:val="00C440EB"/>
    <w:rsid w:val="00C46E93"/>
    <w:rsid w:val="00C46FA0"/>
    <w:rsid w:val="00C50652"/>
    <w:rsid w:val="00C6258F"/>
    <w:rsid w:val="00C63EE1"/>
    <w:rsid w:val="00C65849"/>
    <w:rsid w:val="00C663BA"/>
    <w:rsid w:val="00C74E97"/>
    <w:rsid w:val="00C75D0C"/>
    <w:rsid w:val="00C81F01"/>
    <w:rsid w:val="00C83D1E"/>
    <w:rsid w:val="00C84DB8"/>
    <w:rsid w:val="00C857C1"/>
    <w:rsid w:val="00C86EE1"/>
    <w:rsid w:val="00C961B1"/>
    <w:rsid w:val="00C96A52"/>
    <w:rsid w:val="00CA1A4B"/>
    <w:rsid w:val="00CB394A"/>
    <w:rsid w:val="00CB6E8B"/>
    <w:rsid w:val="00CC0E81"/>
    <w:rsid w:val="00CC1968"/>
    <w:rsid w:val="00CC49E0"/>
    <w:rsid w:val="00CC4AFF"/>
    <w:rsid w:val="00CC76B4"/>
    <w:rsid w:val="00CD19F1"/>
    <w:rsid w:val="00CD3A1F"/>
    <w:rsid w:val="00CE3C17"/>
    <w:rsid w:val="00CF138F"/>
    <w:rsid w:val="00CF1394"/>
    <w:rsid w:val="00CF17F7"/>
    <w:rsid w:val="00D06EDA"/>
    <w:rsid w:val="00D074F6"/>
    <w:rsid w:val="00D078D1"/>
    <w:rsid w:val="00D10593"/>
    <w:rsid w:val="00D10FD3"/>
    <w:rsid w:val="00D2010E"/>
    <w:rsid w:val="00D22E24"/>
    <w:rsid w:val="00D25262"/>
    <w:rsid w:val="00D30EAE"/>
    <w:rsid w:val="00D3107A"/>
    <w:rsid w:val="00D3160C"/>
    <w:rsid w:val="00D364A8"/>
    <w:rsid w:val="00D46487"/>
    <w:rsid w:val="00D5166A"/>
    <w:rsid w:val="00D56E9E"/>
    <w:rsid w:val="00D61551"/>
    <w:rsid w:val="00D636BF"/>
    <w:rsid w:val="00D76A3C"/>
    <w:rsid w:val="00D8184A"/>
    <w:rsid w:val="00D82E19"/>
    <w:rsid w:val="00D90471"/>
    <w:rsid w:val="00D91C25"/>
    <w:rsid w:val="00D953B2"/>
    <w:rsid w:val="00D97D4B"/>
    <w:rsid w:val="00DA28E3"/>
    <w:rsid w:val="00DA659C"/>
    <w:rsid w:val="00DB101F"/>
    <w:rsid w:val="00DB28C1"/>
    <w:rsid w:val="00DB5A31"/>
    <w:rsid w:val="00DC6C41"/>
    <w:rsid w:val="00DD227B"/>
    <w:rsid w:val="00DE2036"/>
    <w:rsid w:val="00DE4405"/>
    <w:rsid w:val="00DE7DBC"/>
    <w:rsid w:val="00DF1402"/>
    <w:rsid w:val="00DF3FB5"/>
    <w:rsid w:val="00DF4852"/>
    <w:rsid w:val="00E019C6"/>
    <w:rsid w:val="00E07686"/>
    <w:rsid w:val="00E10D95"/>
    <w:rsid w:val="00E20650"/>
    <w:rsid w:val="00E250B8"/>
    <w:rsid w:val="00E309A0"/>
    <w:rsid w:val="00E36468"/>
    <w:rsid w:val="00E367D3"/>
    <w:rsid w:val="00E44EB0"/>
    <w:rsid w:val="00E54347"/>
    <w:rsid w:val="00E54A1D"/>
    <w:rsid w:val="00E563FF"/>
    <w:rsid w:val="00E67C62"/>
    <w:rsid w:val="00E71DB2"/>
    <w:rsid w:val="00E74163"/>
    <w:rsid w:val="00E75275"/>
    <w:rsid w:val="00E84CA6"/>
    <w:rsid w:val="00E84F20"/>
    <w:rsid w:val="00E86478"/>
    <w:rsid w:val="00E9542A"/>
    <w:rsid w:val="00E960E7"/>
    <w:rsid w:val="00EC3D00"/>
    <w:rsid w:val="00EC41F2"/>
    <w:rsid w:val="00EC7A2E"/>
    <w:rsid w:val="00ED08F1"/>
    <w:rsid w:val="00ED295D"/>
    <w:rsid w:val="00EE292E"/>
    <w:rsid w:val="00EE5EAD"/>
    <w:rsid w:val="00EF4D5F"/>
    <w:rsid w:val="00EF6033"/>
    <w:rsid w:val="00F029C1"/>
    <w:rsid w:val="00F041C8"/>
    <w:rsid w:val="00F0714A"/>
    <w:rsid w:val="00F20869"/>
    <w:rsid w:val="00F224D0"/>
    <w:rsid w:val="00F26BD6"/>
    <w:rsid w:val="00F30404"/>
    <w:rsid w:val="00F326E7"/>
    <w:rsid w:val="00F43953"/>
    <w:rsid w:val="00F459DA"/>
    <w:rsid w:val="00F463DA"/>
    <w:rsid w:val="00F46B09"/>
    <w:rsid w:val="00F541D2"/>
    <w:rsid w:val="00F55D2F"/>
    <w:rsid w:val="00F60208"/>
    <w:rsid w:val="00F61DE0"/>
    <w:rsid w:val="00F61EF3"/>
    <w:rsid w:val="00F62C76"/>
    <w:rsid w:val="00F649B2"/>
    <w:rsid w:val="00F67561"/>
    <w:rsid w:val="00F70E73"/>
    <w:rsid w:val="00F83221"/>
    <w:rsid w:val="00F85B39"/>
    <w:rsid w:val="00F86A8F"/>
    <w:rsid w:val="00F86F8D"/>
    <w:rsid w:val="00FA3426"/>
    <w:rsid w:val="00FA5D77"/>
    <w:rsid w:val="00FA62B8"/>
    <w:rsid w:val="00FA7501"/>
    <w:rsid w:val="00FC05FD"/>
    <w:rsid w:val="00FC2714"/>
    <w:rsid w:val="00FC3C98"/>
    <w:rsid w:val="00FC5747"/>
    <w:rsid w:val="00FD08C9"/>
    <w:rsid w:val="00FD5B68"/>
    <w:rsid w:val="00FE1231"/>
    <w:rsid w:val="00FF30C8"/>
    <w:rsid w:val="00FF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44E"/>
  <w15:docId w15:val="{A7C16797-6F0A-4EF2-A778-BE894B2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2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45F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5F9A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rsid w:val="0004542A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semiHidden/>
    <w:rsid w:val="0004542A"/>
  </w:style>
  <w:style w:type="paragraph" w:styleId="a4">
    <w:name w:val="header"/>
    <w:basedOn w:val="a"/>
    <w:link w:val="a5"/>
    <w:uiPriority w:val="99"/>
    <w:semiHidden/>
    <w:rsid w:val="0004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E1BE7"/>
    <w:rPr>
      <w:rFonts w:cs="Times New Roman"/>
      <w:lang w:eastAsia="en-US"/>
    </w:rPr>
  </w:style>
  <w:style w:type="character" w:customStyle="1" w:styleId="FooterChar">
    <w:name w:val="Footer Char"/>
    <w:uiPriority w:val="99"/>
    <w:semiHidden/>
    <w:rsid w:val="0004542A"/>
  </w:style>
  <w:style w:type="paragraph" w:styleId="a6">
    <w:name w:val="footer"/>
    <w:basedOn w:val="a"/>
    <w:link w:val="a7"/>
    <w:uiPriority w:val="99"/>
    <w:semiHidden/>
    <w:rsid w:val="0004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E1BE7"/>
    <w:rPr>
      <w:rFonts w:cs="Times New Roman"/>
      <w:lang w:eastAsia="en-US"/>
    </w:rPr>
  </w:style>
  <w:style w:type="character" w:customStyle="1" w:styleId="BodyTextChar">
    <w:name w:val="Body Text Char"/>
    <w:uiPriority w:val="99"/>
    <w:semiHidden/>
    <w:rsid w:val="0004542A"/>
    <w:rPr>
      <w:rFonts w:ascii="Times New Roman" w:hAnsi="Times New Roman"/>
      <w:sz w:val="24"/>
      <w:lang w:eastAsia="ru-RU"/>
    </w:rPr>
  </w:style>
  <w:style w:type="paragraph" w:styleId="a8">
    <w:name w:val="Body Text"/>
    <w:basedOn w:val="a"/>
    <w:link w:val="a9"/>
    <w:uiPriority w:val="99"/>
    <w:semiHidden/>
    <w:rsid w:val="0004542A"/>
    <w:pPr>
      <w:spacing w:after="0" w:line="240" w:lineRule="auto"/>
    </w:pPr>
    <w:rPr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8E1BE7"/>
    <w:rPr>
      <w:rFonts w:cs="Times New Roman"/>
      <w:lang w:eastAsia="en-US"/>
    </w:rPr>
  </w:style>
  <w:style w:type="character" w:customStyle="1" w:styleId="BodyTextIndent3Char">
    <w:name w:val="Body Text Indent 3 Char"/>
    <w:uiPriority w:val="99"/>
    <w:semiHidden/>
    <w:rsid w:val="0004542A"/>
    <w:rPr>
      <w:rFonts w:ascii="Times New Roman" w:hAnsi="Times New Roman"/>
      <w:sz w:val="16"/>
      <w:lang w:eastAsia="ru-RU"/>
    </w:rPr>
  </w:style>
  <w:style w:type="paragraph" w:styleId="3">
    <w:name w:val="Body Text Indent 3"/>
    <w:basedOn w:val="a"/>
    <w:link w:val="30"/>
    <w:uiPriority w:val="99"/>
    <w:semiHidden/>
    <w:rsid w:val="0004542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8E1BE7"/>
    <w:rPr>
      <w:rFonts w:cs="Times New Roman"/>
      <w:sz w:val="16"/>
      <w:szCs w:val="16"/>
      <w:lang w:eastAsia="en-US"/>
    </w:rPr>
  </w:style>
  <w:style w:type="character" w:customStyle="1" w:styleId="BalloonTextChar">
    <w:name w:val="Balloon Text Char"/>
    <w:uiPriority w:val="99"/>
    <w:semiHidden/>
    <w:rsid w:val="0004542A"/>
    <w:rPr>
      <w:rFonts w:ascii="Tahoma" w:hAnsi="Tahoma"/>
      <w:sz w:val="16"/>
    </w:rPr>
  </w:style>
  <w:style w:type="paragraph" w:styleId="aa">
    <w:name w:val="Balloon Text"/>
    <w:basedOn w:val="a"/>
    <w:link w:val="ab"/>
    <w:uiPriority w:val="99"/>
    <w:semiHidden/>
    <w:rsid w:val="0004542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E1BE7"/>
    <w:rPr>
      <w:rFonts w:ascii="Times New Roman" w:hAnsi="Times New Roman" w:cs="Times New Roman"/>
      <w:sz w:val="2"/>
      <w:szCs w:val="2"/>
      <w:lang w:eastAsia="en-US"/>
    </w:rPr>
  </w:style>
  <w:style w:type="paragraph" w:styleId="ac">
    <w:name w:val="List Paragraph"/>
    <w:basedOn w:val="a"/>
    <w:uiPriority w:val="99"/>
    <w:qFormat/>
    <w:rsid w:val="0004542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542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Cell">
    <w:name w:val="ConsPlusCell"/>
    <w:uiPriority w:val="99"/>
    <w:rsid w:val="0004542A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04542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542A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formattext">
    <w:name w:val="formattext"/>
    <w:basedOn w:val="a"/>
    <w:uiPriority w:val="99"/>
    <w:rsid w:val="0004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 Знак3 Знак Знак"/>
    <w:basedOn w:val="a"/>
    <w:uiPriority w:val="99"/>
    <w:rsid w:val="00A234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iPriority w:val="99"/>
    <w:rsid w:val="006B0948"/>
    <w:rPr>
      <w:rFonts w:cs="Times New Roman"/>
    </w:rPr>
  </w:style>
  <w:style w:type="paragraph" w:customStyle="1" w:styleId="FORMATTEXT0">
    <w:name w:val=".FORMATTEXT"/>
    <w:rsid w:val="00FA62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B17F-0A7A-4A64-9944-C54C82CB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16</Pages>
  <Words>3164</Words>
  <Characters>20653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Reanimator Extreme Edition</Company>
  <LinksUpToDate>false</LinksUpToDate>
  <CharactersWithSpaces>23770</CharactersWithSpaces>
  <SharedDoc>false</SharedDoc>
  <HLinks>
    <vt:vector size="12" baseType="variant">
      <vt:variant>
        <vt:i4>4390994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consultantplus://offline/ref=54E165B33BC3AA8C0D7134354BB17F874DC2CCA867730F66062D66BACF78o7K</vt:lpwstr>
      </vt:variant>
      <vt:variant>
        <vt:lpwstr/>
      </vt:variant>
      <vt:variant>
        <vt:i4>7536747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consultantplus://offline/ref=54E165B33BC3AA8C0D7134354BB17F874DC2C1AC6D720F66062D66BACF87A444C73106428B7CC9E57Fo3K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Computer10</dc:creator>
  <cp:lastModifiedBy>Проняев Александр Александрович</cp:lastModifiedBy>
  <cp:revision>6</cp:revision>
  <cp:lastPrinted>2022-10-03T08:31:00Z</cp:lastPrinted>
  <dcterms:created xsi:type="dcterms:W3CDTF">2025-10-05T10:22:00Z</dcterms:created>
  <dcterms:modified xsi:type="dcterms:W3CDTF">2025-12-18T06:24:00Z</dcterms:modified>
</cp:coreProperties>
</file>